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FA0" w:rsidRDefault="002F1780">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A62FA0" w:rsidRDefault="002F1780">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A62FA0">
        <w:tc>
          <w:tcPr>
            <w:tcW w:w="2525" w:type="dxa"/>
          </w:tcPr>
          <w:p w:rsidR="00A62FA0" w:rsidRDefault="002F1780">
            <w:pPr>
              <w:pStyle w:val="MSDS-TZeile"/>
              <w:keepLines/>
              <w:widowControl/>
              <w:rPr>
                <w:rFonts w:ascii="Arial" w:hAnsi="Arial" w:cs="Arial"/>
                <w:lang w:val="en-US"/>
              </w:rPr>
            </w:pPr>
            <w:r>
              <w:rPr>
                <w:rFonts w:ascii="Arial" w:hAnsi="Arial" w:cs="Arial"/>
                <w:lang w:val="en-US"/>
              </w:rPr>
              <w:t>Trade name</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832" w:type="dxa"/>
          </w:tcPr>
          <w:p w:rsidR="00A62FA0" w:rsidRDefault="002F1780">
            <w:pPr>
              <w:pStyle w:val="MSDS-TZeile"/>
              <w:keepLines/>
              <w:widowControl/>
              <w:rPr>
                <w:rFonts w:ascii="Arial" w:hAnsi="Arial" w:cs="Arial"/>
                <w:lang w:val="en-US"/>
              </w:rPr>
            </w:pPr>
            <w:r>
              <w:rPr>
                <w:rFonts w:ascii="Arial" w:hAnsi="Arial" w:cs="Arial"/>
                <w:lang w:val="en-US"/>
              </w:rPr>
              <w:t>GLADE® DÉCOR SCENTS™ - CLEAN LINEN™</w:t>
            </w:r>
            <w:r>
              <w:rPr>
                <w:rFonts w:ascii="Arial" w:hAnsi="Arial" w:cs="Arial"/>
              </w:rPr>
              <w:t xml:space="preserve"> </w:t>
            </w:r>
          </w:p>
          <w:p w:rsidR="00A62FA0" w:rsidRDefault="00A62FA0">
            <w:pPr>
              <w:pStyle w:val="MSDS-TZeile"/>
              <w:keepLines/>
              <w:widowControl/>
              <w:rPr>
                <w:rFonts w:ascii="Arial" w:hAnsi="Arial" w:cs="Arial"/>
              </w:rPr>
            </w:pPr>
          </w:p>
        </w:tc>
      </w:tr>
      <w:tr w:rsidR="00A62FA0">
        <w:tc>
          <w:tcPr>
            <w:tcW w:w="2525" w:type="dxa"/>
          </w:tcPr>
          <w:p w:rsidR="00A62FA0" w:rsidRDefault="002F1780">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832" w:type="dxa"/>
          </w:tcPr>
          <w:p w:rsidR="00A62FA0" w:rsidRDefault="002F1780">
            <w:pPr>
              <w:pStyle w:val="MSDS-TZeile"/>
              <w:keepLines/>
              <w:widowControl/>
              <w:rPr>
                <w:rFonts w:ascii="Arial" w:hAnsi="Arial" w:cs="Arial"/>
                <w:lang w:val="en-US"/>
              </w:rPr>
            </w:pPr>
            <w:r>
              <w:rPr>
                <w:rFonts w:ascii="Arial" w:hAnsi="Arial" w:cs="Arial"/>
                <w:lang w:val="en-US"/>
              </w:rPr>
              <w:t>Air Freshener</w:t>
            </w:r>
          </w:p>
          <w:p w:rsidR="00A62FA0" w:rsidRDefault="00A62FA0">
            <w:pPr>
              <w:pStyle w:val="MSDS-TZeile"/>
              <w:keepLines/>
              <w:widowControl/>
              <w:rPr>
                <w:rFonts w:ascii="Arial" w:hAnsi="Arial" w:cs="Arial"/>
              </w:rPr>
            </w:pPr>
          </w:p>
        </w:tc>
      </w:tr>
      <w:tr w:rsidR="00A62FA0">
        <w:tc>
          <w:tcPr>
            <w:tcW w:w="2525" w:type="dxa"/>
          </w:tcPr>
          <w:p w:rsidR="00A62FA0" w:rsidRDefault="002F1780">
            <w:pPr>
              <w:pStyle w:val="MSDS-TZeile"/>
              <w:keepLines/>
              <w:widowControl/>
              <w:rPr>
                <w:rFonts w:ascii="Arial" w:hAnsi="Arial" w:cs="Arial"/>
                <w:lang w:val="en-US"/>
              </w:rPr>
            </w:pPr>
            <w:r>
              <w:rPr>
                <w:rFonts w:ascii="Arial" w:hAnsi="Arial" w:cs="Arial"/>
                <w:lang w:val="en-US"/>
              </w:rPr>
              <w:t>Company</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832" w:type="dxa"/>
          </w:tcPr>
          <w:p w:rsidR="00A62FA0" w:rsidRDefault="002F1780">
            <w:pPr>
              <w:pStyle w:val="MSDS-TZeile"/>
              <w:keepLines/>
              <w:widowControl/>
              <w:rPr>
                <w:rFonts w:ascii="Arial" w:hAnsi="Arial" w:cs="Arial"/>
                <w:lang w:val="en-US"/>
              </w:rPr>
            </w:pPr>
            <w:r>
              <w:rPr>
                <w:rFonts w:ascii="Arial" w:hAnsi="Arial" w:cs="Arial"/>
                <w:lang w:val="en-US"/>
              </w:rPr>
              <w:t>S.C. Johnson and Son, Limited</w:t>
            </w:r>
          </w:p>
          <w:p w:rsidR="00A62FA0" w:rsidRDefault="002F1780">
            <w:pPr>
              <w:pStyle w:val="MSDS-TZeile"/>
              <w:keepLines/>
              <w:widowControl/>
              <w:rPr>
                <w:rFonts w:ascii="Arial" w:hAnsi="Arial" w:cs="Arial"/>
                <w:lang w:val="en-US"/>
              </w:rPr>
            </w:pPr>
            <w:r>
              <w:rPr>
                <w:rFonts w:ascii="Arial" w:hAnsi="Arial" w:cs="Arial"/>
                <w:lang w:val="en-US"/>
              </w:rPr>
              <w:t>1 Webster Street</w:t>
            </w:r>
          </w:p>
          <w:p w:rsidR="00A62FA0" w:rsidRDefault="002F1780">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A62FA0" w:rsidRDefault="002F1780">
            <w:pPr>
              <w:pStyle w:val="MSDS-TZeile"/>
              <w:keepLines/>
              <w:widowControl/>
              <w:rPr>
                <w:rFonts w:ascii="Arial" w:hAnsi="Arial" w:cs="Arial"/>
                <w:lang w:val="en-US"/>
              </w:rPr>
            </w:pPr>
            <w:r>
              <w:rPr>
                <w:rFonts w:ascii="Arial" w:hAnsi="Arial" w:cs="Arial"/>
                <w:lang w:val="en-US"/>
              </w:rPr>
              <w:t xml:space="preserve">  </w:t>
            </w:r>
          </w:p>
        </w:tc>
      </w:tr>
    </w:tbl>
    <w:p w:rsidR="00A62FA0" w:rsidRDefault="00A62FA0">
      <w:pPr>
        <w:pStyle w:val="MSDS-Zeile"/>
        <w:keepLines/>
        <w:widowControl/>
        <w:rPr>
          <w:rFonts w:ascii="Arial" w:hAnsi="Arial" w:cs="Arial"/>
          <w:vanish/>
          <w:color w:val="008000"/>
          <w:lang w:val="en-US"/>
        </w:rPr>
      </w:pPr>
    </w:p>
    <w:p w:rsidR="00A62FA0" w:rsidRDefault="00A62FA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A62FA0">
        <w:tc>
          <w:tcPr>
            <w:tcW w:w="2525" w:type="dxa"/>
          </w:tcPr>
          <w:p w:rsidR="00A62FA0" w:rsidRDefault="002F1780">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832" w:type="dxa"/>
          </w:tcPr>
          <w:p w:rsidR="00A62FA0" w:rsidRDefault="002F1780">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A62FA0" w:rsidRDefault="00A62FA0">
            <w:pPr>
              <w:pStyle w:val="MSDS-Zeile"/>
              <w:keepLines/>
              <w:widowControl/>
              <w:ind w:left="0"/>
              <w:rPr>
                <w:rFonts w:ascii="Arial" w:hAnsi="Arial" w:cs="Arial"/>
                <w:lang w:val="en-US"/>
              </w:rPr>
            </w:pPr>
          </w:p>
        </w:tc>
      </w:tr>
    </w:tbl>
    <w:p w:rsidR="00A62FA0" w:rsidRDefault="00A62FA0">
      <w:pPr>
        <w:pStyle w:val="MSDS-Zeile"/>
        <w:keepLines/>
        <w:widowControl/>
        <w:rPr>
          <w:rFonts w:ascii="Arial" w:hAnsi="Arial" w:cs="Arial"/>
          <w:vanish/>
          <w:color w:val="008000"/>
          <w:lang w:val="en-US"/>
        </w:rPr>
      </w:pPr>
    </w:p>
    <w:p w:rsidR="00A62FA0" w:rsidRDefault="00A62FA0">
      <w:pPr>
        <w:pStyle w:val="MSDS-LINIE"/>
        <w:widowControl/>
        <w:rPr>
          <w:rFonts w:ascii="Arial" w:hAnsi="Arial" w:cs="Arial"/>
          <w:lang w:val="en-US"/>
        </w:rPr>
      </w:pPr>
    </w:p>
    <w:p w:rsidR="00A62FA0" w:rsidRDefault="00A62FA0">
      <w:pPr>
        <w:pStyle w:val="MSDS-Zeile"/>
        <w:rPr>
          <w:lang w:val="en-US"/>
        </w:rPr>
      </w:pPr>
    </w:p>
    <w:p w:rsidR="00A62FA0" w:rsidRDefault="002F1780">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A62FA0" w:rsidRDefault="002F1780">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A62FA0">
        <w:tc>
          <w:tcPr>
            <w:tcW w:w="2596" w:type="dxa"/>
          </w:tcPr>
          <w:p w:rsidR="00A62FA0" w:rsidRDefault="002F1780">
            <w:pPr>
              <w:pStyle w:val="MSDS-TZeile"/>
              <w:keepLines/>
              <w:widowControl/>
              <w:rPr>
                <w:rFonts w:ascii="Arial" w:hAnsi="Arial" w:cs="Arial"/>
                <w:lang w:val="en-US"/>
              </w:rPr>
            </w:pPr>
            <w:r>
              <w:rPr>
                <w:rFonts w:ascii="Arial" w:hAnsi="Arial" w:cs="Arial"/>
                <w:lang w:val="en-US"/>
              </w:rPr>
              <w:t>Appearance / Odor</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832" w:type="dxa"/>
          </w:tcPr>
          <w:p w:rsidR="00A62FA0" w:rsidRDefault="002F1780">
            <w:pPr>
              <w:pStyle w:val="MSDS-TZeile"/>
              <w:keepLines/>
              <w:widowControl/>
              <w:rPr>
                <w:rFonts w:ascii="Arial" w:hAnsi="Arial" w:cs="Arial"/>
                <w:lang w:val="nl-BE"/>
              </w:rPr>
            </w:pPr>
            <w:r>
              <w:rPr>
                <w:rFonts w:ascii="Arial" w:hAnsi="Arial" w:cs="Arial"/>
                <w:lang w:val="en-US"/>
              </w:rPr>
              <w:t>blue</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gel</w:t>
            </w:r>
            <w:r>
              <w:rPr>
                <w:rFonts w:ascii="Arial" w:hAnsi="Arial" w:cs="Arial"/>
                <w:color w:val="008000"/>
              </w:rPr>
              <w:t xml:space="preserve"> </w:t>
            </w:r>
            <w:r>
              <w:rPr>
                <w:rFonts w:ascii="Arial" w:hAnsi="Arial" w:cs="Arial"/>
                <w:lang w:val="nl-BE"/>
              </w:rPr>
              <w:t xml:space="preserve">/ </w:t>
            </w:r>
            <w:r>
              <w:rPr>
                <w:rFonts w:ascii="Arial" w:hAnsi="Arial" w:cs="Arial"/>
                <w:lang w:val="en-US"/>
              </w:rPr>
              <w:t>characteristic</w:t>
            </w:r>
          </w:p>
        </w:tc>
      </w:tr>
    </w:tbl>
    <w:p w:rsidR="00A62FA0" w:rsidRDefault="00A62FA0">
      <w:pPr>
        <w:pStyle w:val="MSDS-Zeile"/>
        <w:keepLines/>
        <w:widowControl/>
        <w:rPr>
          <w:rFonts w:ascii="Arial" w:hAnsi="Arial" w:cs="Arial"/>
          <w:lang w:val="nl-BE"/>
        </w:rPr>
      </w:pPr>
    </w:p>
    <w:p w:rsidR="00A62FA0" w:rsidRDefault="00A62FA0">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A62FA0">
        <w:trPr>
          <w:hidden/>
        </w:trPr>
        <w:tc>
          <w:tcPr>
            <w:tcW w:w="2596" w:type="dxa"/>
          </w:tcPr>
          <w:p w:rsidR="00A62FA0" w:rsidRDefault="002F1780">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A62FA0" w:rsidRDefault="00A62FA0">
            <w:pPr>
              <w:pStyle w:val="MSDS-TZeile"/>
              <w:keepLines/>
              <w:widowControl/>
              <w:ind w:left="71"/>
              <w:rPr>
                <w:rFonts w:ascii="Arial" w:hAnsi="Arial" w:cs="Arial"/>
                <w:lang w:val="en-US"/>
              </w:rPr>
            </w:pP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832" w:type="dxa"/>
          </w:tcPr>
          <w:p w:rsidR="00A62FA0" w:rsidRDefault="002F1780">
            <w:pPr>
              <w:pStyle w:val="MSDS-Zeile"/>
              <w:tabs>
                <w:tab w:val="left" w:pos="1134"/>
              </w:tabs>
              <w:ind w:left="0"/>
              <w:rPr>
                <w:rFonts w:ascii="Arial" w:hAnsi="Arial" w:cs="Arial"/>
                <w:lang w:val="en-US"/>
              </w:rPr>
            </w:pPr>
            <w:r>
              <w:rPr>
                <w:rFonts w:ascii="Arial" w:hAnsi="Arial" w:cs="Arial"/>
                <w:lang w:val="en-US"/>
              </w:rPr>
              <w:t>Caution</w:t>
            </w:r>
          </w:p>
          <w:p w:rsidR="00A62FA0" w:rsidRDefault="002F1780">
            <w:pPr>
              <w:pStyle w:val="MSDS-Zeile"/>
              <w:tabs>
                <w:tab w:val="left" w:pos="1134"/>
              </w:tabs>
              <w:ind w:left="0"/>
              <w:rPr>
                <w:rFonts w:ascii="Arial" w:hAnsi="Arial" w:cs="Arial"/>
                <w:lang w:val="en-US"/>
              </w:rPr>
            </w:pPr>
            <w:r>
              <w:rPr>
                <w:rFonts w:ascii="Arial" w:hAnsi="Arial" w:cs="Arial"/>
                <w:lang w:val="en-US"/>
              </w:rPr>
              <w:t>COMBUSTIBLE:</w:t>
            </w:r>
          </w:p>
          <w:p w:rsidR="00A62FA0" w:rsidRDefault="002F1780">
            <w:pPr>
              <w:pStyle w:val="MSDS-Zeile"/>
              <w:tabs>
                <w:tab w:val="left" w:pos="1134"/>
              </w:tabs>
              <w:ind w:left="0"/>
              <w:rPr>
                <w:rFonts w:ascii="Arial" w:hAnsi="Arial" w:cs="Arial"/>
                <w:lang w:val="en-US"/>
              </w:rPr>
            </w:pPr>
            <w:r>
              <w:rPr>
                <w:rFonts w:ascii="Arial" w:hAnsi="Arial" w:cs="Arial"/>
                <w:lang w:val="en-US"/>
              </w:rPr>
              <w:t>CAUSES EYE IRRITATION.</w:t>
            </w:r>
          </w:p>
          <w:p w:rsidR="00A62FA0" w:rsidRDefault="002F1780">
            <w:pPr>
              <w:pStyle w:val="MSDS-Zeile"/>
              <w:tabs>
                <w:tab w:val="left" w:pos="1134"/>
              </w:tabs>
              <w:ind w:left="0"/>
              <w:rPr>
                <w:rFonts w:ascii="Arial" w:hAnsi="Arial" w:cs="Arial"/>
                <w:lang w:val="en-US"/>
              </w:rPr>
            </w:pPr>
            <w:r>
              <w:rPr>
                <w:rFonts w:ascii="Arial" w:hAnsi="Arial" w:cs="Arial"/>
                <w:lang w:val="en-US"/>
              </w:rPr>
              <w:t>Avoid contact with skin, eyes and clothing.</w:t>
            </w:r>
          </w:p>
          <w:p w:rsidR="00A62FA0" w:rsidRDefault="002F1780">
            <w:pPr>
              <w:pStyle w:val="MSDS-Zeile"/>
              <w:tabs>
                <w:tab w:val="left" w:pos="1134"/>
              </w:tabs>
              <w:ind w:left="0"/>
              <w:rPr>
                <w:rFonts w:ascii="Arial" w:hAnsi="Arial" w:cs="Arial"/>
                <w:lang w:val="en-US"/>
              </w:rPr>
            </w:pPr>
            <w:r>
              <w:rPr>
                <w:rFonts w:ascii="Arial" w:hAnsi="Arial" w:cs="Arial"/>
                <w:lang w:val="en-US"/>
              </w:rPr>
              <w:t>Keep away from heat, sparks and flame.</w:t>
            </w:r>
          </w:p>
          <w:p w:rsidR="00A62FA0" w:rsidRDefault="00A62FA0">
            <w:pPr>
              <w:pStyle w:val="MSDS-TZeile"/>
              <w:keepLines/>
              <w:widowControl/>
              <w:rPr>
                <w:rFonts w:ascii="Arial" w:hAnsi="Arial" w:cs="Arial"/>
                <w:lang w:val="nl-BE"/>
              </w:rPr>
            </w:pPr>
          </w:p>
        </w:tc>
      </w:tr>
    </w:tbl>
    <w:p w:rsidR="00A62FA0" w:rsidRDefault="00A62FA0">
      <w:pPr>
        <w:pStyle w:val="MSDS-Zeile"/>
        <w:keepNext/>
        <w:keepLines/>
        <w:tabs>
          <w:tab w:val="left" w:pos="1134"/>
        </w:tabs>
        <w:rPr>
          <w:rFonts w:ascii="Arial" w:hAnsi="Arial" w:cs="Arial"/>
          <w:vanish/>
          <w:color w:val="008000"/>
          <w:lang w:val="en-US"/>
        </w:rPr>
      </w:pPr>
    </w:p>
    <w:p w:rsidR="00A62FA0" w:rsidRDefault="00A62FA0">
      <w:pPr>
        <w:pStyle w:val="MSDS-Zeile"/>
        <w:keepLines/>
        <w:widowControl/>
        <w:rPr>
          <w:rFonts w:ascii="Arial" w:hAnsi="Arial" w:cs="Arial"/>
          <w:lang w:val="en-US"/>
        </w:rPr>
      </w:pPr>
    </w:p>
    <w:p w:rsidR="00A62FA0" w:rsidRDefault="002F1780">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A62FA0">
        <w:tc>
          <w:tcPr>
            <w:tcW w:w="2525" w:type="dxa"/>
          </w:tcPr>
          <w:p w:rsidR="00A62FA0" w:rsidRDefault="002F1780">
            <w:pPr>
              <w:pStyle w:val="MSDS-TZeile"/>
              <w:keepLines/>
              <w:widowControl/>
              <w:rPr>
                <w:rFonts w:ascii="Arial" w:hAnsi="Arial" w:cs="Arial"/>
                <w:lang w:val="en-US"/>
              </w:rPr>
            </w:pPr>
            <w:r>
              <w:rPr>
                <w:rFonts w:ascii="Arial" w:hAnsi="Arial" w:cs="Arial"/>
                <w:lang w:val="en-US"/>
              </w:rPr>
              <w:t>Exposure routes</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832" w:type="dxa"/>
          </w:tcPr>
          <w:p w:rsidR="00A62FA0" w:rsidRDefault="002F1780">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A62FA0" w:rsidRDefault="00A62FA0">
            <w:pPr>
              <w:pStyle w:val="MSDS-TZeile"/>
              <w:keepLines/>
              <w:widowControl/>
              <w:rPr>
                <w:rFonts w:ascii="Arial" w:hAnsi="Arial" w:cs="Arial"/>
              </w:rPr>
            </w:pPr>
          </w:p>
        </w:tc>
      </w:tr>
      <w:tr w:rsidR="00A62FA0">
        <w:tc>
          <w:tcPr>
            <w:tcW w:w="2525" w:type="dxa"/>
          </w:tcPr>
          <w:p w:rsidR="00A62FA0" w:rsidRDefault="002F1780">
            <w:pPr>
              <w:pStyle w:val="MSDS-TZeile"/>
              <w:keepLines/>
              <w:widowControl/>
              <w:rPr>
                <w:rFonts w:ascii="Arial" w:hAnsi="Arial" w:cs="Arial"/>
                <w:lang w:val="en-US"/>
              </w:rPr>
            </w:pPr>
            <w:r>
              <w:rPr>
                <w:rFonts w:ascii="Arial" w:hAnsi="Arial" w:cs="Arial"/>
                <w:lang w:val="en-US"/>
              </w:rPr>
              <w:t>Eyes</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832" w:type="dxa"/>
          </w:tcPr>
          <w:p w:rsidR="00A62FA0" w:rsidRDefault="002F1780">
            <w:pPr>
              <w:pStyle w:val="MSDS-TZeile"/>
              <w:keepLines/>
              <w:widowControl/>
              <w:rPr>
                <w:rFonts w:ascii="Arial" w:hAnsi="Arial" w:cs="Arial"/>
                <w:color w:val="008000"/>
                <w:lang w:val="en-US"/>
              </w:rPr>
            </w:pPr>
            <w:r>
              <w:rPr>
                <w:rFonts w:ascii="Arial" w:hAnsi="Arial" w:cs="Arial"/>
                <w:lang w:val="en-US"/>
              </w:rPr>
              <w:t>Causes:</w:t>
            </w:r>
            <w:r>
              <w:rPr>
                <w:rFonts w:ascii="Arial Bold" w:hAnsi="Arial Bold" w:cs="Arial Bold"/>
                <w:lang w:val="en-US"/>
              </w:rPr>
              <w:t xml:space="preserve"> </w:t>
            </w:r>
          </w:p>
          <w:p w:rsidR="00A62FA0" w:rsidRDefault="002F1780">
            <w:pPr>
              <w:pStyle w:val="MSDS-TZeile"/>
              <w:keepLines/>
              <w:widowControl/>
              <w:rPr>
                <w:rFonts w:ascii="Arial" w:hAnsi="Arial" w:cs="Arial"/>
                <w:color w:val="008000"/>
                <w:lang w:val="en-US"/>
              </w:rPr>
            </w:pPr>
            <w:r>
              <w:rPr>
                <w:rFonts w:ascii="Arial" w:hAnsi="Arial" w:cs="Arial"/>
                <w:lang w:val="en-US"/>
              </w:rPr>
              <w:t>Moderate eye irritation</w:t>
            </w:r>
            <w:r>
              <w:rPr>
                <w:rFonts w:ascii="Arial Bold" w:hAnsi="Arial Bold" w:cs="Arial Bold"/>
                <w:lang w:val="en-US"/>
              </w:rPr>
              <w:t xml:space="preserve"> </w:t>
            </w:r>
          </w:p>
          <w:p w:rsidR="00A62FA0" w:rsidRDefault="00A62FA0">
            <w:pPr>
              <w:pStyle w:val="MSDS-TZeile"/>
              <w:keepLines/>
              <w:widowControl/>
              <w:rPr>
                <w:rFonts w:ascii="Arial" w:hAnsi="Arial" w:cs="Arial"/>
                <w:vanish/>
                <w:color w:val="008000"/>
                <w:lang w:val="fr-FR"/>
              </w:rPr>
            </w:pPr>
          </w:p>
          <w:p w:rsidR="00A62FA0" w:rsidRDefault="00A62FA0">
            <w:pPr>
              <w:pStyle w:val="MSDS-TZeile"/>
              <w:keepLines/>
              <w:widowControl/>
              <w:rPr>
                <w:rFonts w:ascii="Arial" w:hAnsi="Arial" w:cs="Arial"/>
                <w:lang w:val="en-US"/>
              </w:rPr>
            </w:pPr>
          </w:p>
        </w:tc>
      </w:tr>
      <w:tr w:rsidR="00A62FA0">
        <w:tc>
          <w:tcPr>
            <w:tcW w:w="2525" w:type="dxa"/>
          </w:tcPr>
          <w:p w:rsidR="00A62FA0" w:rsidRDefault="002F1780">
            <w:pPr>
              <w:pStyle w:val="MSDS-TZeile"/>
              <w:keepLines/>
              <w:widowControl/>
              <w:rPr>
                <w:rFonts w:ascii="Arial" w:hAnsi="Arial" w:cs="Arial"/>
                <w:lang w:val="en-US"/>
              </w:rPr>
            </w:pPr>
            <w:r>
              <w:rPr>
                <w:rFonts w:ascii="Arial" w:hAnsi="Arial" w:cs="Arial"/>
                <w:lang w:val="en-US"/>
              </w:rPr>
              <w:t>Skin</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832" w:type="dxa"/>
          </w:tcPr>
          <w:p w:rsidR="00A62FA0" w:rsidRDefault="002F1780">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A62FA0" w:rsidRDefault="002F1780">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A62FA0" w:rsidRDefault="00A62FA0">
            <w:pPr>
              <w:pStyle w:val="MSDS-TZeile"/>
              <w:keepLines/>
              <w:widowControl/>
              <w:rPr>
                <w:rFonts w:ascii="Arial" w:hAnsi="Arial" w:cs="Arial"/>
              </w:rPr>
            </w:pPr>
          </w:p>
        </w:tc>
      </w:tr>
      <w:tr w:rsidR="00A62FA0">
        <w:tc>
          <w:tcPr>
            <w:tcW w:w="2525" w:type="dxa"/>
          </w:tcPr>
          <w:p w:rsidR="00A62FA0" w:rsidRDefault="002F1780">
            <w:pPr>
              <w:pStyle w:val="MSDS-TZeile"/>
              <w:keepLines/>
              <w:widowControl/>
              <w:rPr>
                <w:rFonts w:ascii="Arial" w:hAnsi="Arial" w:cs="Arial"/>
                <w:lang w:val="en-US"/>
              </w:rPr>
            </w:pPr>
            <w:r>
              <w:rPr>
                <w:rFonts w:ascii="Arial" w:hAnsi="Arial" w:cs="Arial"/>
                <w:lang w:val="en-US"/>
              </w:rPr>
              <w:t>Inhalation</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832" w:type="dxa"/>
          </w:tcPr>
          <w:p w:rsidR="00A62FA0" w:rsidRDefault="002F1780">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A62FA0" w:rsidRDefault="00A62FA0">
            <w:pPr>
              <w:pStyle w:val="MSDS-TZeile"/>
              <w:keepLines/>
              <w:widowControl/>
              <w:rPr>
                <w:rFonts w:ascii="Arial" w:hAnsi="Arial" w:cs="Arial"/>
                <w:vanish/>
                <w:color w:val="008000"/>
                <w:lang w:val="fr-FR"/>
              </w:rPr>
            </w:pPr>
          </w:p>
          <w:p w:rsidR="00A62FA0" w:rsidRDefault="00A62FA0">
            <w:pPr>
              <w:pStyle w:val="MSDS-TZeile"/>
              <w:keepLines/>
              <w:widowControl/>
              <w:rPr>
                <w:rFonts w:ascii="Arial" w:hAnsi="Arial" w:cs="Arial"/>
              </w:rPr>
            </w:pPr>
          </w:p>
        </w:tc>
      </w:tr>
      <w:tr w:rsidR="00A62FA0">
        <w:tc>
          <w:tcPr>
            <w:tcW w:w="2525" w:type="dxa"/>
          </w:tcPr>
          <w:p w:rsidR="00A62FA0" w:rsidRDefault="002F1780">
            <w:pPr>
              <w:pStyle w:val="MSDS-TZeile"/>
              <w:keepLines/>
              <w:widowControl/>
              <w:rPr>
                <w:rFonts w:ascii="Arial" w:hAnsi="Arial" w:cs="Arial"/>
                <w:lang w:val="en-US"/>
              </w:rPr>
            </w:pPr>
            <w:r>
              <w:rPr>
                <w:rFonts w:ascii="Arial" w:hAnsi="Arial" w:cs="Arial"/>
                <w:lang w:val="en-US"/>
              </w:rPr>
              <w:t>Ingestion</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832" w:type="dxa"/>
          </w:tcPr>
          <w:p w:rsidR="00A62FA0" w:rsidRDefault="002F1780">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A62FA0" w:rsidRDefault="002F1780">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A62FA0" w:rsidRDefault="00A62FA0">
            <w:pPr>
              <w:pStyle w:val="MSDS-TZeile"/>
              <w:keepLines/>
              <w:widowControl/>
              <w:rPr>
                <w:rFonts w:ascii="Arial" w:hAnsi="Arial" w:cs="Arial"/>
              </w:rPr>
            </w:pPr>
          </w:p>
        </w:tc>
      </w:tr>
      <w:tr w:rsidR="00A62FA0">
        <w:tc>
          <w:tcPr>
            <w:tcW w:w="2525" w:type="dxa"/>
          </w:tcPr>
          <w:p w:rsidR="00A62FA0" w:rsidRDefault="002F1780">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832" w:type="dxa"/>
          </w:tcPr>
          <w:p w:rsidR="00A62FA0" w:rsidRDefault="002F1780">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A62FA0" w:rsidRDefault="002F1780">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A62FA0" w:rsidRDefault="00A62FA0">
            <w:pPr>
              <w:pStyle w:val="MSDS-TZeile"/>
              <w:keepLines/>
              <w:widowControl/>
              <w:rPr>
                <w:rFonts w:ascii="Arial" w:hAnsi="Arial" w:cs="Arial"/>
              </w:rPr>
            </w:pPr>
          </w:p>
        </w:tc>
      </w:tr>
    </w:tbl>
    <w:p w:rsidR="00A62FA0" w:rsidRDefault="00A62FA0">
      <w:pPr>
        <w:pStyle w:val="MSDS-LINIE"/>
        <w:widowControl/>
        <w:rPr>
          <w:rFonts w:ascii="Arial" w:hAnsi="Arial" w:cs="Arial"/>
          <w:lang w:val="nl-BE"/>
        </w:rPr>
      </w:pPr>
    </w:p>
    <w:p w:rsidR="00A62FA0" w:rsidRDefault="002F1780">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A62FA0" w:rsidRDefault="002F1780">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A62FA0" w:rsidRDefault="00A62FA0">
      <w:pPr>
        <w:pStyle w:val="MSDS-Zeile"/>
        <w:keepLines/>
        <w:widowControl/>
        <w:tabs>
          <w:tab w:val="clear" w:pos="4678"/>
          <w:tab w:val="clear" w:pos="4962"/>
          <w:tab w:val="left" w:pos="6237"/>
        </w:tabs>
        <w:ind w:left="0"/>
        <w:rPr>
          <w:rFonts w:ascii="Arial" w:hAnsi="Arial" w:cs="Arial"/>
          <w:color w:val="000000"/>
          <w:lang w:val="en-US"/>
        </w:rPr>
      </w:pPr>
    </w:p>
    <w:p w:rsidR="00A62FA0" w:rsidRDefault="00A62FA0">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A62FA0">
        <w:tc>
          <w:tcPr>
            <w:tcW w:w="2648" w:type="dxa"/>
            <w:shd w:val="clear" w:color="auto" w:fill="C0C0C0"/>
          </w:tcPr>
          <w:p w:rsidR="00A62FA0" w:rsidRDefault="002F1780">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A62FA0" w:rsidRDefault="002F1780">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A62FA0" w:rsidRDefault="002F1780">
            <w:pPr>
              <w:pStyle w:val="MSDS-Zeile"/>
              <w:keepLines/>
              <w:widowControl/>
              <w:ind w:left="0"/>
              <w:jc w:val="center"/>
              <w:rPr>
                <w:rFonts w:ascii="Arial" w:hAnsi="Arial" w:cs="Arial"/>
                <w:lang w:val="en-US"/>
              </w:rPr>
            </w:pPr>
            <w:r>
              <w:rPr>
                <w:rFonts w:ascii="Arial" w:hAnsi="Arial" w:cs="Arial"/>
                <w:lang w:val="en-US"/>
              </w:rPr>
              <w:t>Weight percent</w:t>
            </w:r>
          </w:p>
        </w:tc>
      </w:tr>
      <w:tr w:rsidR="00A62FA0">
        <w:tc>
          <w:tcPr>
            <w:tcW w:w="2648" w:type="dxa"/>
          </w:tcPr>
          <w:p w:rsidR="00A62FA0" w:rsidRDefault="002F1780">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A62FA0" w:rsidRDefault="002F1780">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A62FA0" w:rsidRDefault="002F178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A62FA0" w:rsidRDefault="00A62FA0">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A62FA0">
        <w:tc>
          <w:tcPr>
            <w:tcW w:w="2648" w:type="dxa"/>
          </w:tcPr>
          <w:p w:rsidR="00A62FA0" w:rsidRDefault="002F1780">
            <w:pPr>
              <w:pStyle w:val="MSDS-Zeile"/>
              <w:keepLines/>
              <w:widowControl/>
              <w:ind w:left="0"/>
              <w:rPr>
                <w:rFonts w:ascii="Arial" w:hAnsi="Arial" w:cs="Arial"/>
                <w:lang w:val="fr-FR"/>
              </w:rPr>
            </w:pPr>
            <w:r>
              <w:rPr>
                <w:rFonts w:ascii="Arial" w:hAnsi="Arial" w:cs="Arial"/>
                <w:lang w:val="en-US"/>
              </w:rPr>
              <w:t>Silica</w:t>
            </w:r>
          </w:p>
        </w:tc>
        <w:tc>
          <w:tcPr>
            <w:tcW w:w="1260" w:type="dxa"/>
          </w:tcPr>
          <w:p w:rsidR="00A62FA0" w:rsidRDefault="002F1780">
            <w:pPr>
              <w:pStyle w:val="MSDS-Zeile"/>
              <w:keepLines/>
              <w:widowControl/>
              <w:ind w:left="0"/>
              <w:rPr>
                <w:rFonts w:ascii="Arial" w:hAnsi="Arial" w:cs="Arial"/>
                <w:lang w:val="en-US"/>
              </w:rPr>
            </w:pPr>
            <w:r>
              <w:rPr>
                <w:rFonts w:ascii="Arial" w:hAnsi="Arial" w:cs="Arial"/>
              </w:rPr>
              <w:t>7631-86-9</w:t>
            </w:r>
          </w:p>
        </w:tc>
        <w:tc>
          <w:tcPr>
            <w:tcW w:w="4410" w:type="dxa"/>
            <w:vAlign w:val="center"/>
          </w:tcPr>
          <w:p w:rsidR="00A62FA0" w:rsidRDefault="002F178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w:t>
            </w:r>
            <w:r>
              <w:rPr>
                <w:rFonts w:ascii="Arial" w:hAnsi="Arial" w:cs="Arial"/>
                <w:lang w:val="nl-BE"/>
              </w:rPr>
              <w:t xml:space="preserve"> - </w:t>
            </w:r>
            <w:r>
              <w:rPr>
                <w:rFonts w:ascii="Arial" w:hAnsi="Arial" w:cs="Arial"/>
                <w:vanish/>
                <w:lang w:val="nl-BE"/>
              </w:rPr>
              <w:t xml:space="preserve"> </w:t>
            </w:r>
            <w:r>
              <w:rPr>
                <w:rFonts w:ascii="Arial" w:hAnsi="Arial" w:cs="Arial"/>
                <w:lang w:val="en-US"/>
              </w:rPr>
              <w:t>5.00</w:t>
            </w:r>
          </w:p>
        </w:tc>
      </w:tr>
    </w:tbl>
    <w:p w:rsidR="00A62FA0" w:rsidRDefault="00A62FA0">
      <w:pPr>
        <w:pStyle w:val="MSDS-Zeile"/>
        <w:keepLines/>
        <w:widowControl/>
        <w:rPr>
          <w:rFonts w:ascii="Arial" w:hAnsi="Arial" w:cs="Arial"/>
          <w:vanish/>
          <w:color w:val="C0C0C0"/>
          <w:lang w:val="nl-BE"/>
        </w:rPr>
      </w:pPr>
    </w:p>
    <w:p w:rsidR="00A62FA0" w:rsidRDefault="00A62FA0">
      <w:pPr>
        <w:pStyle w:val="MSDS-Zeile"/>
        <w:keepLines/>
        <w:widowControl/>
        <w:rPr>
          <w:rFonts w:ascii="Arial" w:hAnsi="Arial" w:cs="Arial"/>
          <w:vanish/>
          <w:color w:val="C0C0C0"/>
          <w:lang w:val="nl-BE"/>
        </w:rPr>
      </w:pPr>
    </w:p>
    <w:p w:rsidR="00A62FA0" w:rsidRDefault="00A62FA0">
      <w:pPr>
        <w:pStyle w:val="MSDS-Zeile"/>
        <w:keepLines/>
        <w:widowControl/>
        <w:rPr>
          <w:rFonts w:ascii="Arial" w:hAnsi="Arial" w:cs="Arial"/>
          <w:vanish/>
          <w:color w:val="C0C0C0"/>
          <w:lang w:val="nl-BE"/>
        </w:rPr>
      </w:pPr>
    </w:p>
    <w:p w:rsidR="00A62FA0" w:rsidRDefault="00A62FA0">
      <w:pPr>
        <w:rPr>
          <w:rFonts w:ascii="Arial" w:hAnsi="Arial" w:cs="Arial"/>
          <w:b/>
          <w:bCs/>
          <w:vanish/>
          <w:color w:val="C0C0C0"/>
          <w:sz w:val="20"/>
          <w:szCs w:val="20"/>
          <w:lang w:val="sv-SE"/>
        </w:rPr>
      </w:pPr>
    </w:p>
    <w:p w:rsidR="00A62FA0" w:rsidRDefault="00A62FA0">
      <w:pPr>
        <w:rPr>
          <w:rFonts w:ascii="Arial" w:hAnsi="Arial" w:cs="Arial"/>
          <w:sz w:val="20"/>
          <w:szCs w:val="20"/>
        </w:rPr>
      </w:pPr>
    </w:p>
    <w:p w:rsidR="00A62FA0" w:rsidRDefault="00A62FA0">
      <w:pPr>
        <w:pStyle w:val="MSDS-Zeile"/>
        <w:keepLines/>
        <w:widowControl/>
        <w:rPr>
          <w:rFonts w:ascii="Arial" w:hAnsi="Arial" w:cs="Arial"/>
          <w:vanish/>
          <w:color w:val="008000"/>
          <w:lang w:val="nl-BE"/>
        </w:rPr>
      </w:pPr>
    </w:p>
    <w:p w:rsidR="00A62FA0" w:rsidRDefault="00A62FA0">
      <w:pPr>
        <w:pStyle w:val="MSDS-Zeile"/>
        <w:keepLines/>
        <w:widowControl/>
        <w:rPr>
          <w:rFonts w:ascii="Arial" w:hAnsi="Arial" w:cs="Arial"/>
          <w:vanish/>
          <w:color w:val="008000"/>
          <w:lang w:val="nl-BE"/>
        </w:rPr>
      </w:pPr>
    </w:p>
    <w:p w:rsidR="00A62FA0" w:rsidRDefault="00A62FA0">
      <w:pPr>
        <w:pStyle w:val="MSDS-Zeile"/>
        <w:keepLines/>
        <w:widowControl/>
        <w:tabs>
          <w:tab w:val="clear" w:pos="4678"/>
          <w:tab w:val="clear" w:pos="4962"/>
          <w:tab w:val="left" w:pos="6237"/>
        </w:tabs>
        <w:ind w:left="0"/>
        <w:rPr>
          <w:rFonts w:ascii="Arial" w:hAnsi="Arial" w:cs="Arial"/>
          <w:color w:val="000000"/>
          <w:lang w:val="nl-BE"/>
        </w:rPr>
      </w:pPr>
    </w:p>
    <w:p w:rsidR="00A62FA0" w:rsidRDefault="002F1780">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A62FA0" w:rsidRDefault="00A62FA0">
      <w:pPr>
        <w:pStyle w:val="MSDS-Zeile"/>
        <w:keepLines/>
        <w:widowControl/>
        <w:rPr>
          <w:rFonts w:ascii="Arial" w:hAnsi="Arial" w:cs="Arial"/>
          <w:vanish/>
          <w:color w:val="008000"/>
          <w:lang w:val="nl-BE"/>
        </w:rPr>
      </w:pPr>
    </w:p>
    <w:p w:rsidR="00A62FA0" w:rsidRDefault="00A62FA0">
      <w:pPr>
        <w:pStyle w:val="MSDS-LINIE"/>
        <w:rPr>
          <w:rFonts w:ascii="Arial" w:hAnsi="Arial" w:cs="Arial"/>
          <w:lang w:val="nl-BE"/>
        </w:rPr>
      </w:pPr>
    </w:p>
    <w:p w:rsidR="00A62FA0" w:rsidRDefault="002F1780">
      <w:pPr>
        <w:pStyle w:val="MSDS-berschriftKap"/>
        <w:widowControl/>
        <w:rPr>
          <w:sz w:val="20"/>
          <w:szCs w:val="20"/>
          <w:lang w:val="en-US"/>
        </w:rPr>
      </w:pPr>
      <w:r>
        <w:rPr>
          <w:sz w:val="20"/>
          <w:szCs w:val="20"/>
          <w:lang w:val="en-US"/>
        </w:rPr>
        <w:t>4. FIRST AID MEASURES</w:t>
      </w:r>
    </w:p>
    <w:p w:rsidR="00A62FA0" w:rsidRDefault="00A62FA0">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Eye contact</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color w:val="008000"/>
                <w:lang w:val="en-US"/>
              </w:rPr>
            </w:pPr>
            <w:r>
              <w:rPr>
                <w:rFonts w:ascii="Arial" w:hAnsi="Arial" w:cs="Arial"/>
                <w:lang w:val="en-US"/>
              </w:rPr>
              <w:t>Remove contact lenses.</w:t>
            </w:r>
            <w:r>
              <w:rPr>
                <w:rFonts w:ascii="Arial" w:hAnsi="Arial" w:cs="Arial"/>
                <w:color w:val="008000"/>
                <w:lang w:val="en-US"/>
              </w:rPr>
              <w:t xml:space="preserve"> </w:t>
            </w:r>
            <w:r>
              <w:rPr>
                <w:rFonts w:ascii="Arial" w:hAnsi="Arial" w:cs="Arial"/>
                <w:lang w:val="en-US"/>
              </w:rPr>
              <w:t>Flush immediately with plenty of water for at least 15 to 20 minutes.</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A62FA0" w:rsidRDefault="00A62FA0">
            <w:pPr>
              <w:pStyle w:val="MSDS-TZeile"/>
              <w:keepLines/>
              <w:widowControl/>
              <w:rPr>
                <w:rFonts w:ascii="Arial" w:hAnsi="Arial" w:cs="Arial"/>
                <w:lang w:val="en-US"/>
              </w:rPr>
            </w:pPr>
          </w:p>
        </w:tc>
      </w:tr>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Skin contact</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A62FA0" w:rsidRDefault="00A62FA0">
            <w:pPr>
              <w:pStyle w:val="MSDS-TZeile"/>
              <w:keepLines/>
              <w:widowControl/>
              <w:rPr>
                <w:rFonts w:ascii="Arial" w:hAnsi="Arial" w:cs="Arial"/>
                <w:lang w:val="en-US"/>
              </w:rPr>
            </w:pPr>
          </w:p>
        </w:tc>
      </w:tr>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Inhalation</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p>
          <w:p w:rsidR="00A62FA0" w:rsidRDefault="00A62FA0">
            <w:pPr>
              <w:pStyle w:val="MSDS-TZeile"/>
              <w:keepLines/>
              <w:widowControl/>
              <w:rPr>
                <w:rFonts w:ascii="Arial" w:hAnsi="Arial" w:cs="Arial"/>
                <w:lang w:val="en-US"/>
              </w:rPr>
            </w:pPr>
          </w:p>
        </w:tc>
      </w:tr>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Ingestion</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A62FA0" w:rsidRDefault="00A62FA0">
            <w:pPr>
              <w:pStyle w:val="MSDS-TZeile"/>
              <w:keepLines/>
              <w:widowControl/>
              <w:rPr>
                <w:rFonts w:ascii="Arial" w:hAnsi="Arial" w:cs="Arial"/>
                <w:lang w:val="en-US"/>
              </w:rPr>
            </w:pPr>
          </w:p>
        </w:tc>
      </w:tr>
    </w:tbl>
    <w:p w:rsidR="00A62FA0" w:rsidRDefault="00A62FA0">
      <w:pPr>
        <w:pStyle w:val="MSDS-Unterzeile"/>
        <w:keepLines/>
        <w:widowControl/>
        <w:rPr>
          <w:rFonts w:ascii="Arial" w:hAnsi="Arial" w:cs="Arial"/>
          <w:lang w:val="en-US"/>
        </w:rPr>
      </w:pPr>
    </w:p>
    <w:p w:rsidR="00A62FA0" w:rsidRDefault="00A62FA0">
      <w:pPr>
        <w:pStyle w:val="MSDS-LINIE"/>
        <w:widowControl/>
        <w:rPr>
          <w:rFonts w:ascii="Arial" w:hAnsi="Arial" w:cs="Arial"/>
          <w:lang w:val="en-US"/>
        </w:rPr>
      </w:pPr>
    </w:p>
    <w:p w:rsidR="00A62FA0" w:rsidRDefault="002F1780">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A62FA0" w:rsidRDefault="00A62FA0">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lang w:val="en-US"/>
              </w:rPr>
            </w:pPr>
            <w:r>
              <w:rPr>
                <w:rFonts w:ascii="Arial" w:hAnsi="Arial" w:cs="Arial"/>
                <w:lang w:val="en-US"/>
              </w:rPr>
              <w:t>Container may melt and leak in heat of fire.</w:t>
            </w:r>
            <w:r>
              <w:rPr>
                <w:rFonts w:ascii="Arial" w:hAnsi="Arial" w:cs="Arial"/>
                <w:color w:val="008000"/>
                <w:lang w:val="nl-BE"/>
              </w:rPr>
              <w:t xml:space="preserve"> </w:t>
            </w:r>
          </w:p>
        </w:tc>
      </w:tr>
    </w:tbl>
    <w:p w:rsidR="00A62FA0" w:rsidRDefault="00A62FA0">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Further information</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lang w:val="en-US"/>
              </w:rPr>
            </w:pP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A62FA0" w:rsidRDefault="00A62FA0">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Flash point</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UZeile"/>
              <w:keepLines/>
              <w:widowControl/>
              <w:rPr>
                <w:rFonts w:ascii="Arial" w:hAnsi="Arial" w:cs="Arial"/>
                <w:lang w:val="en-US"/>
              </w:rPr>
            </w:pPr>
            <w:r>
              <w:rPr>
                <w:rFonts w:ascii="Arial" w:hAnsi="Arial" w:cs="Arial"/>
                <w:lang w:val="en-US"/>
              </w:rPr>
              <w:t>70.5 °C</w:t>
            </w:r>
          </w:p>
          <w:p w:rsidR="00A62FA0" w:rsidRDefault="002F1780">
            <w:pPr>
              <w:pStyle w:val="MSDS-TUZeile"/>
              <w:keepLines/>
              <w:widowControl/>
              <w:rPr>
                <w:rFonts w:ascii="Arial" w:hAnsi="Arial" w:cs="Arial"/>
                <w:lang w:val="en-US"/>
              </w:rPr>
            </w:pPr>
            <w:r>
              <w:rPr>
                <w:rFonts w:ascii="Arial" w:hAnsi="Arial" w:cs="Arial"/>
                <w:lang w:val="en-US"/>
              </w:rPr>
              <w:t>158.9 °F</w:t>
            </w:r>
          </w:p>
          <w:p w:rsidR="00A62FA0" w:rsidRDefault="002F1780">
            <w:pPr>
              <w:pStyle w:val="MSDS-TUZeile"/>
              <w:keepLines/>
              <w:widowControl/>
              <w:rPr>
                <w:rFonts w:ascii="Arial" w:hAnsi="Arial" w:cs="Arial"/>
                <w:lang w:val="en-US"/>
              </w:rPr>
            </w:pPr>
            <w:r>
              <w:rPr>
                <w:rFonts w:ascii="Arial" w:hAnsi="Arial" w:cs="Arial"/>
                <w:lang w:val="en-US"/>
              </w:rPr>
              <w:t>Method: ASTM D 93</w:t>
            </w:r>
          </w:p>
          <w:p w:rsidR="00A62FA0" w:rsidRDefault="00A62FA0">
            <w:pPr>
              <w:pStyle w:val="MSDS-TZeile"/>
              <w:keepLines/>
              <w:widowControl/>
              <w:rPr>
                <w:rFonts w:ascii="Arial" w:hAnsi="Arial" w:cs="Arial"/>
                <w:lang w:val="en-US"/>
              </w:rPr>
            </w:pPr>
          </w:p>
        </w:tc>
      </w:tr>
    </w:tbl>
    <w:p w:rsidR="00A62FA0" w:rsidRDefault="00A62FA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Lower explosion limit</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UZeile"/>
              <w:keepLines/>
              <w:widowControl/>
              <w:rPr>
                <w:rFonts w:ascii="Arial" w:hAnsi="Arial" w:cs="Arial"/>
                <w:lang w:val="en-US"/>
              </w:rPr>
            </w:pPr>
            <w:r>
              <w:rPr>
                <w:rFonts w:ascii="Arial" w:hAnsi="Arial" w:cs="Arial"/>
                <w:lang w:val="en-US"/>
              </w:rPr>
              <w:t>Note: no data available</w:t>
            </w:r>
          </w:p>
          <w:p w:rsidR="00A62FA0" w:rsidRDefault="00A62FA0">
            <w:pPr>
              <w:pStyle w:val="MSDS-TZeile"/>
              <w:keepLines/>
              <w:widowControl/>
              <w:rPr>
                <w:rFonts w:ascii="Arial" w:hAnsi="Arial" w:cs="Arial"/>
                <w:lang w:val="en-US"/>
              </w:rPr>
            </w:pPr>
          </w:p>
        </w:tc>
      </w:tr>
    </w:tbl>
    <w:p w:rsidR="00A62FA0" w:rsidRDefault="00A62FA0">
      <w:pPr>
        <w:pStyle w:val="MSDS-Zeile"/>
        <w:keepLines/>
        <w:widowControl/>
        <w:rPr>
          <w:rFonts w:ascii="Arial" w:hAnsi="Arial" w:cs="Arial"/>
          <w:vanish/>
          <w:color w:val="008000"/>
          <w:lang w:val="en-US"/>
        </w:rPr>
      </w:pPr>
    </w:p>
    <w:p w:rsidR="00A62FA0" w:rsidRDefault="00A62FA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lastRenderedPageBreak/>
              <w:t>Upper explosion limit</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A62FA0">
            <w:pPr>
              <w:pStyle w:val="MSDS-TZeile"/>
              <w:keepLines/>
              <w:widowControl/>
              <w:rPr>
                <w:rFonts w:ascii="Arial" w:hAnsi="Arial" w:cs="Arial"/>
                <w:vanish/>
                <w:color w:val="008000"/>
                <w:lang w:val="en-US"/>
              </w:rPr>
            </w:pPr>
          </w:p>
          <w:p w:rsidR="00A62FA0" w:rsidRDefault="002F1780">
            <w:pPr>
              <w:pStyle w:val="MSDS-TUZeile"/>
              <w:keepLines/>
              <w:widowControl/>
              <w:rPr>
                <w:rFonts w:ascii="Arial" w:hAnsi="Arial" w:cs="Arial"/>
                <w:lang w:val="en-US"/>
              </w:rPr>
            </w:pPr>
            <w:r>
              <w:rPr>
                <w:rFonts w:ascii="Arial" w:hAnsi="Arial" w:cs="Arial"/>
                <w:lang w:val="en-US"/>
              </w:rPr>
              <w:t>Note: no data available</w:t>
            </w:r>
          </w:p>
          <w:p w:rsidR="00A62FA0" w:rsidRDefault="00A62FA0">
            <w:pPr>
              <w:pStyle w:val="MSDS-TZeile"/>
              <w:keepLines/>
              <w:widowControl/>
              <w:rPr>
                <w:rFonts w:ascii="Arial" w:hAnsi="Arial" w:cs="Arial"/>
                <w:lang w:val="en-US"/>
              </w:rPr>
            </w:pPr>
          </w:p>
        </w:tc>
      </w:tr>
    </w:tbl>
    <w:p w:rsidR="00A62FA0" w:rsidRDefault="00A62FA0">
      <w:pPr>
        <w:pStyle w:val="MSDS-Zeile"/>
        <w:keepLines/>
        <w:widowControl/>
        <w:rPr>
          <w:rFonts w:ascii="Arial" w:hAnsi="Arial" w:cs="Arial"/>
          <w:vanish/>
          <w:color w:val="008000"/>
          <w:lang w:val="en-US"/>
        </w:rPr>
      </w:pPr>
    </w:p>
    <w:p w:rsidR="00A62FA0" w:rsidRDefault="00A62FA0">
      <w:pPr>
        <w:pStyle w:val="MSDS-Zeile"/>
        <w:keepLines/>
        <w:widowControl/>
        <w:rPr>
          <w:rFonts w:ascii="Arial" w:hAnsi="Arial" w:cs="Arial"/>
          <w:vanish/>
          <w:color w:val="008000"/>
          <w:lang w:val="en-US"/>
        </w:rPr>
      </w:pPr>
    </w:p>
    <w:p w:rsidR="00A62FA0" w:rsidRDefault="00A62FA0">
      <w:pPr>
        <w:pStyle w:val="MSDS-Unterzeile"/>
        <w:keepLines/>
        <w:widowControl/>
        <w:rPr>
          <w:rFonts w:ascii="Arial" w:hAnsi="Arial" w:cs="Arial"/>
          <w:vanish/>
          <w:color w:val="008000"/>
        </w:rPr>
      </w:pPr>
    </w:p>
    <w:p w:rsidR="00A62FA0" w:rsidRDefault="00A62FA0">
      <w:pPr>
        <w:pStyle w:val="MSDS-Unterzeile"/>
        <w:keepLines/>
        <w:widowControl/>
        <w:rPr>
          <w:rFonts w:ascii="Arial" w:hAnsi="Arial" w:cs="Arial"/>
          <w:vanish/>
          <w:color w:val="008000"/>
        </w:rPr>
      </w:pPr>
    </w:p>
    <w:p w:rsidR="00A62FA0" w:rsidRDefault="00A62FA0">
      <w:pPr>
        <w:pStyle w:val="MSDS-LINIE"/>
        <w:widowControl/>
        <w:rPr>
          <w:rFonts w:ascii="Arial" w:hAnsi="Arial" w:cs="Arial"/>
          <w:lang w:val="en-US"/>
        </w:rPr>
      </w:pPr>
    </w:p>
    <w:p w:rsidR="00A62FA0" w:rsidRDefault="002F1780">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Personal precautions</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lang w:val="en-US"/>
              </w:rPr>
            </w:pPr>
            <w:r>
              <w:rPr>
                <w:rFonts w:ascii="Arial" w:hAnsi="Arial" w:cs="Arial"/>
                <w:lang w:val="en-US"/>
              </w:rPr>
              <w:t>Remove all sources of ignition.</w:t>
            </w:r>
          </w:p>
          <w:p w:rsidR="00A62FA0" w:rsidRDefault="002F1780">
            <w:pPr>
              <w:pStyle w:val="MSDS-TZeile"/>
              <w:keepLines/>
              <w:widowControl/>
              <w:rPr>
                <w:rFonts w:ascii="Arial" w:hAnsi="Arial" w:cs="Arial"/>
                <w:lang w:val="en-US"/>
              </w:rPr>
            </w:pPr>
            <w:r>
              <w:rPr>
                <w:rFonts w:ascii="Arial" w:hAnsi="Arial" w:cs="Arial"/>
                <w:lang w:val="en-US"/>
              </w:rPr>
              <w:t>Beware of vapours accumulating to form explosive concentrations. Vapours can accumulate in low areas.</w:t>
            </w:r>
          </w:p>
          <w:p w:rsidR="00A62FA0" w:rsidRDefault="002F1780">
            <w:pPr>
              <w:pStyle w:val="MSDS-TZeile"/>
              <w:keepLines/>
              <w:widowControl/>
              <w:rPr>
                <w:rFonts w:ascii="Arial" w:hAnsi="Arial" w:cs="Arial"/>
                <w:lang w:val="en-US"/>
              </w:rPr>
            </w:pPr>
            <w:r>
              <w:rPr>
                <w:rFonts w:ascii="Arial" w:hAnsi="Arial" w:cs="Arial"/>
                <w:lang w:val="en-US"/>
              </w:rPr>
              <w:t>Wear personal protective equipment.</w:t>
            </w:r>
          </w:p>
          <w:p w:rsidR="00A62FA0" w:rsidRDefault="00A62FA0">
            <w:pPr>
              <w:pStyle w:val="MSDS-TZeile"/>
              <w:keepLines/>
              <w:widowControl/>
              <w:rPr>
                <w:rFonts w:ascii="Arial" w:hAnsi="Arial" w:cs="Arial"/>
                <w:lang w:val="en-US"/>
              </w:rPr>
            </w:pPr>
          </w:p>
        </w:tc>
      </w:tr>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lang w:val="en-US"/>
              </w:rPr>
            </w:pPr>
            <w:r>
              <w:rPr>
                <w:rFonts w:ascii="Arial" w:hAnsi="Arial" w:cs="Arial"/>
                <w:lang w:val="en-US"/>
              </w:rPr>
              <w:t>Outside of normal use, avoid release to the environment.</w:t>
            </w:r>
          </w:p>
          <w:p w:rsidR="00A62FA0" w:rsidRDefault="00A62FA0">
            <w:pPr>
              <w:pStyle w:val="MSDS-TZeile"/>
              <w:keepLines/>
              <w:widowControl/>
              <w:rPr>
                <w:rFonts w:ascii="Arial" w:hAnsi="Arial" w:cs="Arial"/>
                <w:lang w:val="en-US"/>
              </w:rPr>
            </w:pPr>
          </w:p>
        </w:tc>
      </w:tr>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Methods for cleaning up</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A62FA0" w:rsidRDefault="002F1780">
            <w:pPr>
              <w:pStyle w:val="MSDS-TZeile"/>
              <w:keepLines/>
              <w:widowControl/>
              <w:rPr>
                <w:rFonts w:ascii="Arial" w:hAnsi="Arial" w:cs="Arial"/>
                <w:lang w:val="en-US"/>
              </w:rPr>
            </w:pPr>
            <w:r>
              <w:rPr>
                <w:rFonts w:ascii="Arial" w:hAnsi="Arial" w:cs="Arial"/>
                <w:lang w:val="en-US"/>
              </w:rPr>
              <w:t>Use only non-sparking equipment.</w:t>
            </w:r>
          </w:p>
          <w:p w:rsidR="00A62FA0" w:rsidRDefault="002F1780">
            <w:pPr>
              <w:pStyle w:val="MSDS-TZeile"/>
              <w:keepLines/>
              <w:widowControl/>
              <w:rPr>
                <w:rFonts w:ascii="Arial" w:hAnsi="Arial" w:cs="Arial"/>
                <w:lang w:val="en-US"/>
              </w:rPr>
            </w:pPr>
            <w:r>
              <w:rPr>
                <w:rFonts w:ascii="Arial" w:hAnsi="Arial" w:cs="Arial"/>
                <w:lang w:val="en-US"/>
              </w:rPr>
              <w:t>Dike large spills.</w:t>
            </w:r>
          </w:p>
          <w:p w:rsidR="00A62FA0" w:rsidRDefault="002F1780">
            <w:pPr>
              <w:pStyle w:val="MSDS-TZeile"/>
              <w:keepLines/>
              <w:widowControl/>
              <w:rPr>
                <w:rFonts w:ascii="Arial" w:hAnsi="Arial" w:cs="Arial"/>
                <w:lang w:val="en-US"/>
              </w:rPr>
            </w:pPr>
            <w:r>
              <w:rPr>
                <w:rFonts w:ascii="Arial" w:hAnsi="Arial" w:cs="Arial"/>
                <w:lang w:val="en-US"/>
              </w:rPr>
              <w:t>Clean residue from spill site.</w:t>
            </w:r>
          </w:p>
          <w:p w:rsidR="00A62FA0" w:rsidRDefault="00A62FA0">
            <w:pPr>
              <w:pStyle w:val="MSDS-TZeile"/>
              <w:keepLines/>
              <w:widowControl/>
              <w:rPr>
                <w:rFonts w:ascii="Arial" w:hAnsi="Arial" w:cs="Arial"/>
                <w:lang w:val="en-US"/>
              </w:rPr>
            </w:pPr>
          </w:p>
        </w:tc>
      </w:tr>
    </w:tbl>
    <w:p w:rsidR="00A62FA0" w:rsidRDefault="00A62FA0">
      <w:pPr>
        <w:pStyle w:val="MSDS-LINIE"/>
        <w:widowControl/>
        <w:rPr>
          <w:rFonts w:ascii="Arial" w:hAnsi="Arial" w:cs="Arial"/>
          <w:lang w:val="en-US"/>
        </w:rPr>
      </w:pPr>
    </w:p>
    <w:p w:rsidR="00A62FA0" w:rsidRDefault="002F1780">
      <w:pPr>
        <w:pStyle w:val="MSDS-berschriftKap"/>
        <w:widowControl/>
        <w:rPr>
          <w:sz w:val="20"/>
          <w:szCs w:val="20"/>
          <w:lang w:val="en-US"/>
        </w:rPr>
      </w:pPr>
      <w:r>
        <w:rPr>
          <w:sz w:val="20"/>
          <w:szCs w:val="20"/>
          <w:lang w:val="en-US"/>
        </w:rPr>
        <w:t>7. HANDLING AND STORAGE</w:t>
      </w:r>
    </w:p>
    <w:p w:rsidR="00A62FA0" w:rsidRDefault="002F1780">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Advice on safe handling</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lang w:val="en-US"/>
              </w:rPr>
            </w:pPr>
            <w:r>
              <w:rPr>
                <w:rFonts w:ascii="Arial" w:hAnsi="Arial" w:cs="Arial"/>
                <w:lang w:val="en-US"/>
              </w:rPr>
              <w:t>Avoid contact with skin, eyes and clothing.</w:t>
            </w:r>
          </w:p>
          <w:p w:rsidR="00A62FA0" w:rsidRDefault="002F1780">
            <w:pPr>
              <w:pStyle w:val="MSDS-TZeile"/>
              <w:keepLines/>
              <w:widowControl/>
              <w:rPr>
                <w:rFonts w:ascii="Arial" w:hAnsi="Arial" w:cs="Arial"/>
                <w:lang w:val="en-US"/>
              </w:rPr>
            </w:pPr>
            <w:r>
              <w:rPr>
                <w:rFonts w:ascii="Arial" w:hAnsi="Arial" w:cs="Arial"/>
                <w:lang w:val="en-US"/>
              </w:rPr>
              <w:t>For personal protection see section 8.</w:t>
            </w:r>
          </w:p>
          <w:p w:rsidR="00A62FA0" w:rsidRDefault="002F1780">
            <w:pPr>
              <w:pStyle w:val="MSDS-TZeile"/>
              <w:keepLines/>
              <w:widowControl/>
              <w:rPr>
                <w:rFonts w:ascii="Arial" w:hAnsi="Arial" w:cs="Arial"/>
                <w:lang w:val="en-US"/>
              </w:rPr>
            </w:pPr>
            <w:r>
              <w:rPr>
                <w:rFonts w:ascii="Arial" w:hAnsi="Arial" w:cs="Arial"/>
                <w:lang w:val="en-US"/>
              </w:rPr>
              <w:t>Avoid breathing vapours, mist or gas.</w:t>
            </w:r>
          </w:p>
          <w:p w:rsidR="00A62FA0" w:rsidRDefault="002F1780">
            <w:pPr>
              <w:pStyle w:val="MSDS-TZeile"/>
              <w:keepLines/>
              <w:widowControl/>
              <w:rPr>
                <w:rFonts w:ascii="Arial" w:hAnsi="Arial" w:cs="Arial"/>
                <w:lang w:val="en-US"/>
              </w:rPr>
            </w:pPr>
            <w:r>
              <w:rPr>
                <w:rFonts w:ascii="Arial" w:hAnsi="Arial" w:cs="Arial"/>
                <w:lang w:val="en-US"/>
              </w:rPr>
              <w:t>Use only as directed.</w:t>
            </w:r>
          </w:p>
          <w:p w:rsidR="00A62FA0" w:rsidRDefault="002F1780">
            <w:pPr>
              <w:pStyle w:val="MSDS-TZeile"/>
              <w:keepLines/>
              <w:widowControl/>
              <w:rPr>
                <w:rFonts w:ascii="Arial" w:hAnsi="Arial" w:cs="Arial"/>
                <w:lang w:val="en-US"/>
              </w:rPr>
            </w:pPr>
            <w:r>
              <w:rPr>
                <w:rFonts w:ascii="Arial" w:hAnsi="Arial" w:cs="Arial"/>
                <w:lang w:val="en-US"/>
              </w:rPr>
              <w:t>KEEP OUT OF REACH OF CHILDREN AND PETS.</w:t>
            </w:r>
          </w:p>
          <w:p w:rsidR="00A62FA0" w:rsidRDefault="00A62FA0">
            <w:pPr>
              <w:pStyle w:val="MSDS-TZeile"/>
              <w:keepLines/>
              <w:widowControl/>
              <w:rPr>
                <w:rFonts w:ascii="Arial" w:hAnsi="Arial" w:cs="Arial"/>
                <w:lang w:val="en-US"/>
              </w:rPr>
            </w:pPr>
          </w:p>
        </w:tc>
      </w:tr>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lang w:val="nl-BE"/>
              </w:rPr>
            </w:pPr>
            <w:r>
              <w:rPr>
                <w:rFonts w:ascii="Arial" w:hAnsi="Arial" w:cs="Arial"/>
                <w:lang w:val="en-US"/>
              </w:rPr>
              <w:t>Keep away from heat and sources of ignition.</w:t>
            </w:r>
          </w:p>
          <w:p w:rsidR="00A62FA0" w:rsidRDefault="002F1780">
            <w:pPr>
              <w:pStyle w:val="MSDS-TZeile"/>
              <w:keepLines/>
              <w:widowControl/>
              <w:rPr>
                <w:rFonts w:ascii="Arial" w:hAnsi="Arial" w:cs="Arial"/>
                <w:lang w:val="nl-BE"/>
              </w:rPr>
            </w:pPr>
            <w:r>
              <w:rPr>
                <w:rFonts w:ascii="Arial" w:hAnsi="Arial" w:cs="Arial"/>
                <w:lang w:val="en-US"/>
              </w:rPr>
              <w:t>Take measures to prevent the build up of electrostatic charge.</w:t>
            </w:r>
          </w:p>
          <w:p w:rsidR="00A62FA0" w:rsidRDefault="00A62FA0">
            <w:pPr>
              <w:pStyle w:val="MSDS-TZeile"/>
              <w:keepLines/>
              <w:widowControl/>
              <w:rPr>
                <w:rFonts w:ascii="Arial" w:hAnsi="Arial" w:cs="Arial"/>
                <w:lang w:val="nl-BE"/>
              </w:rPr>
            </w:pPr>
          </w:p>
        </w:tc>
      </w:tr>
    </w:tbl>
    <w:p w:rsidR="00A62FA0" w:rsidRDefault="00A62FA0">
      <w:pPr>
        <w:pStyle w:val="MSDS-Zeile"/>
        <w:keepNext/>
        <w:keepLines/>
        <w:ind w:left="0"/>
        <w:rPr>
          <w:rFonts w:ascii="Arial" w:hAnsi="Arial" w:cs="Arial"/>
          <w:lang w:val="en-US"/>
        </w:rPr>
      </w:pPr>
    </w:p>
    <w:p w:rsidR="00A62FA0" w:rsidRDefault="002F1780">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755" w:type="dxa"/>
          </w:tcPr>
          <w:p w:rsidR="00A62FA0" w:rsidRDefault="002F1780">
            <w:pPr>
              <w:pStyle w:val="MSDS-TZeile"/>
              <w:keepLines/>
              <w:widowControl/>
              <w:rPr>
                <w:rFonts w:ascii="Arial" w:hAnsi="Arial" w:cs="Arial"/>
                <w:lang w:val="en-US"/>
              </w:rPr>
            </w:pPr>
            <w:r>
              <w:rPr>
                <w:rFonts w:ascii="Arial" w:hAnsi="Arial" w:cs="Arial"/>
                <w:lang w:val="en-US"/>
              </w:rPr>
              <w:t>Keep in a dry, cool and well-ventilated place.</w:t>
            </w:r>
          </w:p>
          <w:p w:rsidR="00A62FA0" w:rsidRDefault="00A62FA0">
            <w:pPr>
              <w:pStyle w:val="MSDS-TZeile"/>
              <w:keepLines/>
              <w:widowControl/>
              <w:rPr>
                <w:rFonts w:ascii="Arial" w:hAnsi="Arial" w:cs="Arial"/>
                <w:lang w:val="en-US"/>
              </w:rPr>
            </w:pPr>
          </w:p>
        </w:tc>
      </w:tr>
    </w:tbl>
    <w:p w:rsidR="00A62FA0" w:rsidRDefault="00A62FA0">
      <w:pPr>
        <w:pStyle w:val="MSDS-berschrift"/>
        <w:keepLines/>
        <w:widowControl/>
        <w:spacing w:after="0"/>
        <w:rPr>
          <w:rFonts w:ascii="Arial" w:hAnsi="Arial" w:cs="Arial"/>
          <w:b w:val="0"/>
          <w:bCs w:val="0"/>
          <w:vanish/>
          <w:color w:val="008000"/>
          <w:lang w:val="nl-BE"/>
        </w:rPr>
      </w:pPr>
    </w:p>
    <w:p w:rsidR="00A62FA0" w:rsidRDefault="00A62FA0">
      <w:pPr>
        <w:pStyle w:val="MSDS-Zeile"/>
        <w:keepLines/>
        <w:widowControl/>
        <w:rPr>
          <w:rFonts w:ascii="Arial" w:hAnsi="Arial" w:cs="Arial"/>
          <w:vanish/>
          <w:color w:val="008000"/>
        </w:rPr>
      </w:pPr>
    </w:p>
    <w:p w:rsidR="00A62FA0" w:rsidRDefault="00A62FA0">
      <w:pPr>
        <w:pStyle w:val="MSDS-Zeile"/>
        <w:keepLines/>
        <w:widowControl/>
        <w:rPr>
          <w:rFonts w:ascii="Arial" w:hAnsi="Arial" w:cs="Arial"/>
          <w:vanish/>
          <w:color w:val="008000"/>
        </w:rPr>
      </w:pPr>
    </w:p>
    <w:p w:rsidR="00A62FA0" w:rsidRDefault="00A62FA0">
      <w:pPr>
        <w:pStyle w:val="MSDS-LINIE"/>
        <w:widowControl/>
        <w:rPr>
          <w:rFonts w:ascii="Arial" w:hAnsi="Arial" w:cs="Arial"/>
          <w:lang w:val="en-US"/>
        </w:rPr>
      </w:pPr>
    </w:p>
    <w:p w:rsidR="00A62FA0" w:rsidRDefault="002F1780">
      <w:pPr>
        <w:pStyle w:val="MSDS-berschriftKap"/>
        <w:rPr>
          <w:sz w:val="20"/>
          <w:szCs w:val="20"/>
          <w:lang w:val="en-US"/>
        </w:rPr>
      </w:pPr>
      <w:r>
        <w:rPr>
          <w:sz w:val="20"/>
          <w:szCs w:val="20"/>
          <w:lang w:val="en-US"/>
        </w:rPr>
        <w:t>8. EXPOSURE CONTROLS/PERSONAL PROTECTION</w:t>
      </w:r>
    </w:p>
    <w:p w:rsidR="00A62FA0" w:rsidRDefault="002F1780">
      <w:pPr>
        <w:pStyle w:val="MSDS-berschrift"/>
        <w:keepNext/>
        <w:keepLines/>
        <w:ind w:left="426"/>
        <w:rPr>
          <w:rFonts w:ascii="Arial" w:hAnsi="Arial" w:cs="Arial"/>
          <w:lang w:val="en-US"/>
        </w:rPr>
      </w:pPr>
      <w:r>
        <w:rPr>
          <w:rFonts w:ascii="Arial" w:hAnsi="Arial" w:cs="Arial"/>
          <w:lang w:val="en-US"/>
        </w:rPr>
        <w:t>Occupational Exposure Limits</w:t>
      </w:r>
    </w:p>
    <w:p w:rsidR="00A62FA0" w:rsidRDefault="002F1780">
      <w:pPr>
        <w:pStyle w:val="MSDS-Zeile"/>
        <w:keepNext/>
        <w:rPr>
          <w:rFonts w:ascii="Arial" w:hAnsi="Arial" w:cs="Arial"/>
          <w:lang w:val="en-US"/>
        </w:rPr>
      </w:pPr>
      <w:r>
        <w:rPr>
          <w:rFonts w:ascii="Arial" w:hAnsi="Arial" w:cs="Arial"/>
          <w:lang w:val="en-US"/>
        </w:rPr>
        <w:t>ACGIH or OSHA exposure limits have not been established for this product or reportable ingredients unless noted in the table above.</w:t>
      </w:r>
    </w:p>
    <w:p w:rsidR="00A62FA0" w:rsidRDefault="00A62FA0">
      <w:pPr>
        <w:pStyle w:val="MSDS-Zeile"/>
        <w:keepLines/>
        <w:rPr>
          <w:rFonts w:ascii="Arial" w:hAnsi="Arial" w:cs="Arial"/>
          <w:vanish/>
          <w:color w:val="008000"/>
          <w:lang w:val="en-US"/>
        </w:rPr>
      </w:pPr>
    </w:p>
    <w:p w:rsidR="00A62FA0" w:rsidRDefault="00A62FA0">
      <w:pPr>
        <w:pStyle w:val="MSDS-Zeile"/>
        <w:keepNext/>
        <w:keepLines/>
        <w:ind w:left="0"/>
        <w:rPr>
          <w:rFonts w:ascii="Arial" w:hAnsi="Arial" w:cs="Arial"/>
          <w:lang w:val="en-US"/>
        </w:rPr>
      </w:pPr>
    </w:p>
    <w:p w:rsidR="00A62FA0" w:rsidRDefault="002F1780">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A62FA0">
        <w:tc>
          <w:tcPr>
            <w:tcW w:w="2705" w:type="dxa"/>
          </w:tcPr>
          <w:p w:rsidR="00A62FA0" w:rsidRDefault="002F1780">
            <w:pPr>
              <w:pStyle w:val="MSDS-TZeile"/>
              <w:keepLines/>
              <w:rPr>
                <w:rFonts w:ascii="Arial" w:hAnsi="Arial" w:cs="Arial"/>
                <w:i/>
                <w:lang w:val="en-US"/>
              </w:rPr>
            </w:pPr>
            <w:r>
              <w:rPr>
                <w:rFonts w:ascii="Arial" w:hAnsi="Arial" w:cs="Arial"/>
                <w:b/>
                <w:i/>
                <w:lang w:val="en-US"/>
              </w:rPr>
              <w:t>Respiratory protection</w:t>
            </w:r>
          </w:p>
          <w:p w:rsidR="00A62FA0" w:rsidRDefault="00A62FA0">
            <w:pPr>
              <w:pStyle w:val="MSDS-TZeile"/>
              <w:keepLines/>
              <w:rPr>
                <w:rFonts w:ascii="Arial" w:hAnsi="Arial" w:cs="Arial"/>
                <w:i/>
                <w:lang w:val="en-US"/>
              </w:rPr>
            </w:pPr>
          </w:p>
        </w:tc>
        <w:tc>
          <w:tcPr>
            <w:tcW w:w="360" w:type="dxa"/>
          </w:tcPr>
          <w:p w:rsidR="00A62FA0" w:rsidRDefault="00A62FA0">
            <w:pPr>
              <w:pStyle w:val="MSDSTDoppelPunkt"/>
              <w:keepLines/>
              <w:rPr>
                <w:rFonts w:ascii="Arial" w:hAnsi="Arial" w:cs="Arial"/>
                <w:lang w:val="en-US"/>
              </w:rPr>
            </w:pPr>
          </w:p>
        </w:tc>
        <w:tc>
          <w:tcPr>
            <w:tcW w:w="5652" w:type="dxa"/>
          </w:tcPr>
          <w:p w:rsidR="00A62FA0" w:rsidRDefault="002F1780">
            <w:pPr>
              <w:pStyle w:val="MSDS-TZeile"/>
              <w:keepLines/>
              <w:rPr>
                <w:rFonts w:ascii="Arial" w:hAnsi="Arial" w:cs="Arial"/>
                <w:lang w:val="en-US"/>
              </w:rPr>
            </w:pPr>
            <w:r>
              <w:rPr>
                <w:rFonts w:ascii="Arial" w:hAnsi="Arial" w:cs="Arial"/>
                <w:lang w:val="en-US"/>
              </w:rPr>
              <w:t>Use only with adequate ventilation.</w:t>
            </w:r>
          </w:p>
          <w:p w:rsidR="00A62FA0" w:rsidRDefault="00A62FA0">
            <w:pPr>
              <w:pStyle w:val="MSDS-TZeile"/>
              <w:keepLines/>
              <w:rPr>
                <w:rFonts w:ascii="Arial" w:hAnsi="Arial" w:cs="Arial"/>
                <w:lang w:val="en-US"/>
              </w:rPr>
            </w:pPr>
          </w:p>
        </w:tc>
      </w:tr>
      <w:tr w:rsidR="00A62FA0">
        <w:tc>
          <w:tcPr>
            <w:tcW w:w="2705" w:type="dxa"/>
          </w:tcPr>
          <w:p w:rsidR="00A62FA0" w:rsidRDefault="002F1780">
            <w:pPr>
              <w:pStyle w:val="MSDS-TZeile"/>
              <w:keepLines/>
              <w:rPr>
                <w:rFonts w:ascii="Arial" w:hAnsi="Arial" w:cs="Arial"/>
                <w:i/>
                <w:lang w:val="en-US"/>
              </w:rPr>
            </w:pPr>
            <w:r>
              <w:rPr>
                <w:rFonts w:ascii="Arial" w:hAnsi="Arial" w:cs="Arial"/>
                <w:b/>
                <w:i/>
                <w:lang w:val="en-US"/>
              </w:rPr>
              <w:t>Hand protection</w:t>
            </w:r>
          </w:p>
          <w:p w:rsidR="00A62FA0" w:rsidRDefault="00A62FA0">
            <w:pPr>
              <w:pStyle w:val="MSDS-TZeile"/>
              <w:keepLines/>
              <w:rPr>
                <w:rFonts w:ascii="Arial" w:hAnsi="Arial" w:cs="Arial"/>
                <w:i/>
                <w:lang w:val="en-US"/>
              </w:rPr>
            </w:pPr>
          </w:p>
        </w:tc>
        <w:tc>
          <w:tcPr>
            <w:tcW w:w="360" w:type="dxa"/>
          </w:tcPr>
          <w:p w:rsidR="00A62FA0" w:rsidRDefault="002F1780">
            <w:pPr>
              <w:pStyle w:val="MSDSTDoppelPunkt"/>
              <w:keepLines/>
              <w:rPr>
                <w:rFonts w:ascii="Arial" w:hAnsi="Arial" w:cs="Arial"/>
                <w:lang w:val="en-US"/>
              </w:rPr>
            </w:pPr>
            <w:r>
              <w:rPr>
                <w:rFonts w:ascii="Arial" w:hAnsi="Arial" w:cs="Arial"/>
                <w:lang w:val="en-US"/>
              </w:rPr>
              <w:lastRenderedPageBreak/>
              <w:t>:</w:t>
            </w:r>
          </w:p>
        </w:tc>
        <w:tc>
          <w:tcPr>
            <w:tcW w:w="5652" w:type="dxa"/>
          </w:tcPr>
          <w:p w:rsidR="00A62FA0" w:rsidRDefault="002F1780">
            <w:pPr>
              <w:pStyle w:val="MSDS-TZeile"/>
              <w:keepLines/>
              <w:rPr>
                <w:rFonts w:ascii="Arial" w:hAnsi="Arial" w:cs="Arial"/>
                <w:lang w:val="en-US"/>
              </w:rPr>
            </w:pPr>
            <w:r>
              <w:rPr>
                <w:rFonts w:ascii="Arial" w:hAnsi="Arial" w:cs="Arial"/>
                <w:lang w:val="en-US"/>
              </w:rPr>
              <w:t>No special requirements.</w:t>
            </w:r>
          </w:p>
          <w:p w:rsidR="00A62FA0" w:rsidRDefault="00A62FA0">
            <w:pPr>
              <w:pStyle w:val="MSDS-TZeile"/>
              <w:keepLines/>
              <w:rPr>
                <w:rFonts w:ascii="Arial" w:hAnsi="Arial" w:cs="Arial"/>
                <w:lang w:val="en-US"/>
              </w:rPr>
            </w:pPr>
          </w:p>
        </w:tc>
      </w:tr>
      <w:tr w:rsidR="00A62FA0">
        <w:tc>
          <w:tcPr>
            <w:tcW w:w="2705" w:type="dxa"/>
          </w:tcPr>
          <w:p w:rsidR="00A62FA0" w:rsidRDefault="002F1780">
            <w:pPr>
              <w:pStyle w:val="MSDS-TZeile"/>
              <w:keepLines/>
              <w:rPr>
                <w:rFonts w:ascii="Arial" w:hAnsi="Arial" w:cs="Arial"/>
                <w:b/>
                <w:lang w:val="en-US"/>
              </w:rPr>
            </w:pPr>
            <w:r>
              <w:rPr>
                <w:rFonts w:ascii="Arial" w:hAnsi="Arial" w:cs="Arial"/>
                <w:b/>
                <w:i/>
                <w:lang w:val="en-US"/>
              </w:rPr>
              <w:lastRenderedPageBreak/>
              <w:t>Eye protection</w:t>
            </w:r>
          </w:p>
          <w:p w:rsidR="00A62FA0" w:rsidRDefault="00A62FA0">
            <w:pPr>
              <w:pStyle w:val="MSDS-TZeile"/>
              <w:keepLines/>
              <w:rPr>
                <w:rFonts w:ascii="Arial" w:hAnsi="Arial" w:cs="Arial"/>
                <w:b/>
                <w:vanish/>
                <w:color w:val="808080"/>
                <w:lang w:val="en-US"/>
              </w:rPr>
            </w:pPr>
          </w:p>
        </w:tc>
        <w:tc>
          <w:tcPr>
            <w:tcW w:w="360" w:type="dxa"/>
          </w:tcPr>
          <w:p w:rsidR="00A62FA0" w:rsidRDefault="00A62FA0">
            <w:pPr>
              <w:pStyle w:val="MSDSTDoppelPunkt"/>
              <w:keepLines/>
              <w:ind w:left="0"/>
              <w:rPr>
                <w:rFonts w:ascii="Arial" w:hAnsi="Arial" w:cs="Arial"/>
                <w:lang w:val="en-US"/>
              </w:rPr>
            </w:pPr>
          </w:p>
        </w:tc>
        <w:tc>
          <w:tcPr>
            <w:tcW w:w="5652" w:type="dxa"/>
          </w:tcPr>
          <w:p w:rsidR="00A62FA0" w:rsidRDefault="002F1780">
            <w:pPr>
              <w:pStyle w:val="MSDS-TZeile"/>
              <w:keepLines/>
              <w:rPr>
                <w:rFonts w:ascii="Arial" w:hAnsi="Arial" w:cs="Arial"/>
                <w:lang w:val="en-US"/>
              </w:rPr>
            </w:pPr>
            <w:r>
              <w:rPr>
                <w:rFonts w:ascii="Arial" w:hAnsi="Arial" w:cs="Arial"/>
                <w:lang w:val="en-US"/>
              </w:rPr>
              <w:t>Safety glasses with side-shields</w:t>
            </w:r>
          </w:p>
          <w:p w:rsidR="00A62FA0" w:rsidRDefault="00A62FA0">
            <w:pPr>
              <w:pStyle w:val="MSDS-TZeile"/>
              <w:keepLines/>
              <w:rPr>
                <w:rFonts w:ascii="Arial" w:hAnsi="Arial" w:cs="Arial"/>
                <w:lang w:val="en-US"/>
              </w:rPr>
            </w:pPr>
          </w:p>
        </w:tc>
      </w:tr>
      <w:tr w:rsidR="00A62FA0">
        <w:tc>
          <w:tcPr>
            <w:tcW w:w="2705" w:type="dxa"/>
          </w:tcPr>
          <w:p w:rsidR="00A62FA0" w:rsidRDefault="002F1780">
            <w:pPr>
              <w:pStyle w:val="MSDS-TZeile"/>
              <w:keepLines/>
              <w:rPr>
                <w:rFonts w:ascii="Arial" w:hAnsi="Arial" w:cs="Arial"/>
                <w:b/>
                <w:lang w:val="en-US"/>
              </w:rPr>
            </w:pPr>
            <w:r>
              <w:rPr>
                <w:rFonts w:ascii="Arial" w:hAnsi="Arial" w:cs="Arial"/>
                <w:b/>
                <w:i/>
                <w:lang w:val="en-US"/>
              </w:rPr>
              <w:t>Skin and body protection</w:t>
            </w:r>
          </w:p>
          <w:p w:rsidR="00A62FA0" w:rsidRDefault="00A62FA0">
            <w:pPr>
              <w:pStyle w:val="MSDS-TZeile"/>
              <w:keepLines/>
              <w:rPr>
                <w:rFonts w:ascii="Arial" w:hAnsi="Arial" w:cs="Arial"/>
                <w:vanish/>
                <w:color w:val="808080"/>
                <w:lang w:val="en-US"/>
              </w:rPr>
            </w:pPr>
          </w:p>
        </w:tc>
        <w:tc>
          <w:tcPr>
            <w:tcW w:w="360" w:type="dxa"/>
          </w:tcPr>
          <w:p w:rsidR="00A62FA0" w:rsidRDefault="002F1780">
            <w:pPr>
              <w:pStyle w:val="MSDSTDoppelPunkt"/>
              <w:keepLines/>
              <w:rPr>
                <w:rFonts w:ascii="Arial" w:hAnsi="Arial" w:cs="Arial"/>
                <w:lang w:val="en-US"/>
              </w:rPr>
            </w:pPr>
            <w:r>
              <w:rPr>
                <w:rFonts w:ascii="Arial" w:hAnsi="Arial" w:cs="Arial"/>
                <w:lang w:val="en-US"/>
              </w:rPr>
              <w:t>:</w:t>
            </w:r>
          </w:p>
        </w:tc>
        <w:tc>
          <w:tcPr>
            <w:tcW w:w="5652" w:type="dxa"/>
          </w:tcPr>
          <w:p w:rsidR="00A62FA0" w:rsidRDefault="002F1780">
            <w:pPr>
              <w:pStyle w:val="MSDS-TZeile"/>
              <w:keepLines/>
              <w:rPr>
                <w:rFonts w:ascii="Arial" w:hAnsi="Arial" w:cs="Arial"/>
                <w:lang w:val="en-US"/>
              </w:rPr>
            </w:pPr>
            <w:r>
              <w:rPr>
                <w:rFonts w:ascii="Arial" w:hAnsi="Arial" w:cs="Arial"/>
                <w:lang w:val="en-US"/>
              </w:rPr>
              <w:t>No special requirements.</w:t>
            </w:r>
          </w:p>
          <w:p w:rsidR="00A62FA0" w:rsidRDefault="00A62FA0">
            <w:pPr>
              <w:pStyle w:val="MSDS-TZeile"/>
              <w:keepLines/>
              <w:rPr>
                <w:rFonts w:ascii="Arial" w:hAnsi="Arial" w:cs="Arial"/>
                <w:lang w:val="en-US"/>
              </w:rPr>
            </w:pPr>
          </w:p>
        </w:tc>
      </w:tr>
      <w:tr w:rsidR="00A62FA0">
        <w:tc>
          <w:tcPr>
            <w:tcW w:w="2705" w:type="dxa"/>
          </w:tcPr>
          <w:p w:rsidR="00A62FA0" w:rsidRDefault="002F1780">
            <w:pPr>
              <w:pStyle w:val="MSDS-TZeile"/>
              <w:keepLines/>
              <w:rPr>
                <w:rFonts w:ascii="Arial" w:hAnsi="Arial" w:cs="Arial"/>
                <w:b/>
                <w:lang w:val="en-US"/>
              </w:rPr>
            </w:pPr>
            <w:r>
              <w:rPr>
                <w:rFonts w:ascii="Arial" w:hAnsi="Arial" w:cs="Arial"/>
                <w:b/>
                <w:lang w:val="en-US"/>
              </w:rPr>
              <w:t>Hygiene measures</w:t>
            </w:r>
          </w:p>
        </w:tc>
        <w:tc>
          <w:tcPr>
            <w:tcW w:w="360" w:type="dxa"/>
          </w:tcPr>
          <w:p w:rsidR="00A62FA0" w:rsidRDefault="002F1780">
            <w:pPr>
              <w:pStyle w:val="MSDSTDoppelPunkt"/>
              <w:keepLines/>
              <w:rPr>
                <w:rFonts w:ascii="Arial" w:hAnsi="Arial" w:cs="Arial"/>
                <w:lang w:val="en-US"/>
              </w:rPr>
            </w:pPr>
            <w:r>
              <w:rPr>
                <w:rFonts w:ascii="Arial" w:hAnsi="Arial" w:cs="Arial"/>
                <w:lang w:val="en-US"/>
              </w:rPr>
              <w:t>:</w:t>
            </w:r>
          </w:p>
        </w:tc>
        <w:tc>
          <w:tcPr>
            <w:tcW w:w="5652" w:type="dxa"/>
          </w:tcPr>
          <w:p w:rsidR="00A62FA0" w:rsidRDefault="002F1780">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A62FA0" w:rsidRDefault="00A62FA0">
            <w:pPr>
              <w:pStyle w:val="MSDS-TZeile"/>
              <w:keepLines/>
              <w:rPr>
                <w:rFonts w:ascii="Arial" w:hAnsi="Arial" w:cs="Arial"/>
                <w:lang w:val="en-US"/>
              </w:rPr>
            </w:pPr>
          </w:p>
        </w:tc>
      </w:tr>
    </w:tbl>
    <w:p w:rsidR="00A62FA0" w:rsidRDefault="00A62FA0">
      <w:pPr>
        <w:pStyle w:val="MSDS-Unterzeile"/>
        <w:keepLines/>
        <w:rPr>
          <w:rFonts w:ascii="Arial" w:hAnsi="Arial" w:cs="Arial"/>
          <w:vanish/>
          <w:color w:val="008000"/>
        </w:rPr>
      </w:pPr>
    </w:p>
    <w:p w:rsidR="00A62FA0" w:rsidRDefault="00A62FA0">
      <w:pPr>
        <w:pStyle w:val="MSDS-Unterzeile"/>
        <w:keepLines/>
      </w:pPr>
    </w:p>
    <w:p w:rsidR="00A62FA0" w:rsidRDefault="00A62FA0">
      <w:pPr>
        <w:pStyle w:val="MSDS-LINIE"/>
        <w:widowControl/>
        <w:rPr>
          <w:rFonts w:ascii="Arial" w:hAnsi="Arial" w:cs="Arial"/>
        </w:rPr>
      </w:pPr>
    </w:p>
    <w:p w:rsidR="00A62FA0" w:rsidRDefault="002F1780">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Form</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Zeile"/>
              <w:keepLines/>
              <w:widowControl/>
              <w:rPr>
                <w:rFonts w:ascii="Arial" w:hAnsi="Arial" w:cs="Arial"/>
                <w:lang w:val="fr-FR"/>
              </w:rPr>
            </w:pPr>
            <w:r>
              <w:rPr>
                <w:rFonts w:ascii="Arial" w:hAnsi="Arial" w:cs="Arial"/>
                <w:lang w:val="en-US"/>
              </w:rPr>
              <w:t>gel</w:t>
            </w:r>
          </w:p>
          <w:p w:rsidR="00A62FA0" w:rsidRDefault="00A62FA0">
            <w:pPr>
              <w:pStyle w:val="MSDS-TZeile"/>
              <w:keepLines/>
              <w:widowControl/>
              <w:rPr>
                <w:rFonts w:ascii="Arial" w:hAnsi="Arial" w:cs="Arial"/>
                <w:lang w:val="nl-BE"/>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Color</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Zeile"/>
              <w:keepLines/>
              <w:widowControl/>
              <w:rPr>
                <w:rFonts w:ascii="Arial" w:hAnsi="Arial" w:cs="Arial"/>
                <w:lang w:val="nl-BE"/>
              </w:rPr>
            </w:pPr>
            <w:r>
              <w:rPr>
                <w:rFonts w:ascii="Arial" w:hAnsi="Arial" w:cs="Arial"/>
                <w:lang w:val="en-US"/>
              </w:rPr>
              <w:t>blue</w:t>
            </w:r>
          </w:p>
          <w:p w:rsidR="00A62FA0" w:rsidRDefault="00A62FA0">
            <w:pPr>
              <w:pStyle w:val="MSDS-TZeile"/>
              <w:keepLines/>
              <w:widowControl/>
              <w:rPr>
                <w:rFonts w:ascii="Arial" w:hAnsi="Arial" w:cs="Arial"/>
                <w:color w:val="008000"/>
                <w:lang w:val="nl-BE"/>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Odor</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Zeile"/>
              <w:keepLines/>
              <w:widowControl/>
              <w:rPr>
                <w:rFonts w:ascii="Arial" w:hAnsi="Arial" w:cs="Arial"/>
              </w:rPr>
            </w:pPr>
            <w:r>
              <w:rPr>
                <w:rFonts w:ascii="Arial" w:hAnsi="Arial" w:cs="Arial"/>
                <w:lang w:val="en-US"/>
              </w:rPr>
              <w:t>characteristic</w:t>
            </w:r>
          </w:p>
          <w:p w:rsidR="00A62FA0" w:rsidRDefault="00A62FA0">
            <w:pPr>
              <w:pStyle w:val="MSDS-TZeile"/>
              <w:keepLines/>
              <w:widowControl/>
              <w:rPr>
                <w:rFonts w:ascii="Arial" w:hAnsi="Arial" w:cs="Arial"/>
                <w:lang w:val="nl-BE"/>
              </w:rPr>
            </w:pPr>
          </w:p>
        </w:tc>
      </w:tr>
    </w:tbl>
    <w:p w:rsidR="00A62FA0" w:rsidRDefault="00A62FA0">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652" w:type="dxa"/>
          </w:tcPr>
          <w:p w:rsidR="00A62FA0" w:rsidRDefault="002F1780">
            <w:pPr>
              <w:pStyle w:val="MSDS-TUZeile"/>
              <w:keepLines/>
              <w:widowControl/>
              <w:rPr>
                <w:rFonts w:ascii="Arial" w:hAnsi="Arial" w:cs="Arial"/>
                <w:lang w:val="nb-NO"/>
              </w:rPr>
            </w:pPr>
            <w:r>
              <w:rPr>
                <w:rFonts w:ascii="Arial" w:hAnsi="Arial" w:cs="Arial"/>
                <w:lang w:val="en-US"/>
              </w:rPr>
              <w:t>no data available</w:t>
            </w:r>
          </w:p>
          <w:p w:rsidR="00A62FA0" w:rsidRDefault="00A62FA0">
            <w:pPr>
              <w:pStyle w:val="MSDS-TUZeile"/>
              <w:keepLines/>
              <w:widowControl/>
              <w:rPr>
                <w:rFonts w:ascii="Arial" w:hAnsi="Arial" w:cs="Arial"/>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en-US"/>
              </w:rPr>
            </w:pPr>
            <w:r>
              <w:rPr>
                <w:rFonts w:ascii="Arial" w:hAnsi="Arial" w:cs="Arial"/>
                <w:lang w:val="en-US"/>
              </w:rPr>
              <w:t>no data available</w:t>
            </w:r>
          </w:p>
          <w:p w:rsidR="00A62FA0" w:rsidRDefault="00A62FA0">
            <w:pPr>
              <w:pStyle w:val="MSDS-TUZeile"/>
              <w:keepLines/>
              <w:widowControl/>
              <w:rPr>
                <w:rFonts w:ascii="Arial" w:hAnsi="Arial" w:cs="Arial"/>
                <w:lang w:val="en-US"/>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en-US"/>
              </w:rPr>
            </w:pPr>
            <w:r>
              <w:rPr>
                <w:rFonts w:ascii="Arial" w:hAnsi="Arial" w:cs="Arial"/>
                <w:lang w:val="en-US"/>
              </w:rPr>
              <w:t>no data available</w:t>
            </w:r>
          </w:p>
          <w:p w:rsidR="00A62FA0" w:rsidRDefault="00A62FA0">
            <w:pPr>
              <w:pStyle w:val="MSDS-TUZeile"/>
              <w:keepLines/>
              <w:widowControl/>
              <w:rPr>
                <w:rFonts w:ascii="Arial" w:hAnsi="Arial" w:cs="Arial"/>
                <w:lang w:val="en-US"/>
              </w:rPr>
            </w:pPr>
          </w:p>
        </w:tc>
      </w:tr>
      <w:tr w:rsidR="00A62FA0">
        <w:tc>
          <w:tcPr>
            <w:tcW w:w="2776" w:type="dxa"/>
          </w:tcPr>
          <w:p w:rsidR="00A62FA0" w:rsidRDefault="002F1780">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fr-FR"/>
              </w:rPr>
            </w:pPr>
            <w:r>
              <w:rPr>
                <w:rFonts w:ascii="Arial" w:hAnsi="Arial" w:cs="Arial"/>
                <w:lang w:val="en-US"/>
              </w:rPr>
              <w:t>no data available</w:t>
            </w:r>
          </w:p>
          <w:p w:rsidR="00A62FA0" w:rsidRDefault="00A62FA0">
            <w:pPr>
              <w:pStyle w:val="MSDS-TUZeile"/>
              <w:keepLines/>
              <w:widowControl/>
              <w:rPr>
                <w:rFonts w:ascii="Arial" w:hAnsi="Arial" w:cs="Arial"/>
                <w:lang w:val="en-US"/>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fr-FR"/>
              </w:rPr>
            </w:pPr>
            <w:r>
              <w:rPr>
                <w:rFonts w:ascii="Arial" w:hAnsi="Arial" w:cs="Arial"/>
                <w:lang w:val="en-US"/>
              </w:rPr>
              <w:t>70.5 °C</w:t>
            </w:r>
          </w:p>
          <w:p w:rsidR="00A62FA0" w:rsidRDefault="002F1780">
            <w:pPr>
              <w:pStyle w:val="MSDS-TUZeile"/>
              <w:keepLines/>
              <w:widowControl/>
              <w:rPr>
                <w:rFonts w:ascii="Arial" w:hAnsi="Arial" w:cs="Arial"/>
                <w:lang w:val="fr-FR"/>
              </w:rPr>
            </w:pPr>
            <w:r>
              <w:rPr>
                <w:rFonts w:ascii="Arial" w:hAnsi="Arial" w:cs="Arial"/>
                <w:lang w:val="en-US"/>
              </w:rPr>
              <w:t>158.9 °F</w:t>
            </w:r>
          </w:p>
          <w:p w:rsidR="00A62FA0" w:rsidRDefault="002F1780">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ASTM D 93</w:t>
            </w:r>
          </w:p>
          <w:p w:rsidR="00A62FA0" w:rsidRDefault="00A62FA0">
            <w:pPr>
              <w:pStyle w:val="MSDS-TUZeile"/>
              <w:keepLines/>
              <w:widowControl/>
              <w:rPr>
                <w:rFonts w:ascii="Arial" w:hAnsi="Arial" w:cs="Arial"/>
                <w:lang w:val="en-US"/>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Evapouration rate</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en-US"/>
              </w:rPr>
            </w:pPr>
            <w:r>
              <w:rPr>
                <w:rFonts w:ascii="Arial" w:hAnsi="Arial" w:cs="Arial"/>
                <w:lang w:val="en-US"/>
              </w:rPr>
              <w:t>no data available</w:t>
            </w:r>
          </w:p>
          <w:p w:rsidR="00A62FA0" w:rsidRDefault="00A62FA0">
            <w:pPr>
              <w:pStyle w:val="MSDS-TUZeile"/>
              <w:keepLines/>
              <w:widowControl/>
              <w:rPr>
                <w:rFonts w:ascii="Arial" w:hAnsi="Arial" w:cs="Arial"/>
                <w:lang w:val="en-US"/>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en-US"/>
              </w:rPr>
            </w:pPr>
            <w:r>
              <w:rPr>
                <w:rFonts w:ascii="Arial" w:hAnsi="Arial" w:cs="Arial"/>
                <w:lang w:val="en-US"/>
              </w:rPr>
              <w:t>no data available</w:t>
            </w:r>
          </w:p>
          <w:p w:rsidR="00A62FA0" w:rsidRDefault="00A62FA0">
            <w:pPr>
              <w:pStyle w:val="MSDS-TUZeile"/>
              <w:keepLines/>
              <w:widowControl/>
              <w:rPr>
                <w:rFonts w:ascii="Arial" w:hAnsi="Arial" w:cs="Arial"/>
                <w:lang w:val="en-US"/>
              </w:rPr>
            </w:pPr>
          </w:p>
        </w:tc>
      </w:tr>
      <w:tr w:rsidR="00A62FA0">
        <w:tc>
          <w:tcPr>
            <w:tcW w:w="2776" w:type="dxa"/>
          </w:tcPr>
          <w:p w:rsidR="00A62FA0" w:rsidRDefault="002F1780">
            <w:pPr>
              <w:pStyle w:val="MSDS-TUZeile"/>
              <w:keepLines/>
              <w:widowControl/>
              <w:ind w:left="71"/>
              <w:rPr>
                <w:rFonts w:ascii="Arial" w:hAnsi="Arial" w:cs="Arial"/>
                <w:vanish/>
                <w:color w:val="008000"/>
                <w:lang w:val="en-US"/>
              </w:rPr>
            </w:pPr>
            <w:r>
              <w:rPr>
                <w:rFonts w:ascii="Arial" w:hAnsi="Arial" w:cs="Arial"/>
                <w:lang w:val="en-US"/>
              </w:rPr>
              <w:t>Lower explosion limit</w:t>
            </w:r>
          </w:p>
          <w:p w:rsidR="00A62FA0" w:rsidRDefault="00A62FA0">
            <w:pPr>
              <w:pStyle w:val="MSDS-TUZeile"/>
              <w:keepLines/>
              <w:widowControl/>
              <w:rPr>
                <w:rFonts w:ascii="Arial" w:hAnsi="Arial" w:cs="Arial"/>
                <w:lang w:val="en-US"/>
              </w:rPr>
            </w:pP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en-US"/>
              </w:rPr>
            </w:pPr>
            <w:r>
              <w:rPr>
                <w:rFonts w:ascii="Arial" w:hAnsi="Arial" w:cs="Arial"/>
                <w:lang w:val="en-US"/>
              </w:rPr>
              <w:t>no data available</w:t>
            </w:r>
          </w:p>
          <w:p w:rsidR="00A62FA0" w:rsidRDefault="00A62FA0">
            <w:pPr>
              <w:pStyle w:val="MSDS-TUZeile"/>
              <w:keepLines/>
              <w:widowControl/>
              <w:rPr>
                <w:rFonts w:ascii="Arial" w:hAnsi="Arial" w:cs="Arial"/>
              </w:rPr>
            </w:pPr>
          </w:p>
        </w:tc>
      </w:tr>
      <w:tr w:rsidR="00A62FA0">
        <w:tc>
          <w:tcPr>
            <w:tcW w:w="2776" w:type="dxa"/>
          </w:tcPr>
          <w:p w:rsidR="00A62FA0" w:rsidRDefault="002F1780">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A62FA0">
            <w:pPr>
              <w:pStyle w:val="MSDS-TZeile"/>
              <w:keepLines/>
              <w:widowControl/>
              <w:rPr>
                <w:rFonts w:ascii="Arial" w:hAnsi="Arial" w:cs="Arial"/>
                <w:vanish/>
                <w:color w:val="008000"/>
                <w:lang w:val="en-US"/>
              </w:rPr>
            </w:pPr>
          </w:p>
          <w:p w:rsidR="00A62FA0" w:rsidRDefault="002F1780">
            <w:pPr>
              <w:pStyle w:val="MSDS-TUZeile"/>
              <w:keepLines/>
              <w:widowControl/>
              <w:rPr>
                <w:rFonts w:ascii="Arial" w:hAnsi="Arial" w:cs="Arial"/>
                <w:lang w:val="en-US"/>
              </w:rPr>
            </w:pPr>
            <w:r>
              <w:rPr>
                <w:rFonts w:ascii="Arial" w:hAnsi="Arial" w:cs="Arial"/>
                <w:lang w:val="en-US"/>
              </w:rPr>
              <w:t>no data available</w:t>
            </w:r>
          </w:p>
          <w:p w:rsidR="00A62FA0" w:rsidRDefault="00A62FA0">
            <w:pPr>
              <w:pStyle w:val="MSDS-TUZeile"/>
              <w:keepLines/>
              <w:widowControl/>
              <w:rPr>
                <w:rFonts w:ascii="Arial" w:hAnsi="Arial" w:cs="Arial"/>
                <w:lang w:val="fr-FR"/>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en-US"/>
              </w:rPr>
            </w:pPr>
            <w:r>
              <w:rPr>
                <w:rFonts w:ascii="Arial" w:hAnsi="Arial" w:cs="Arial"/>
                <w:lang w:val="en-US"/>
              </w:rPr>
              <w:t>no data available</w:t>
            </w:r>
          </w:p>
          <w:p w:rsidR="00A62FA0" w:rsidRDefault="00A62FA0">
            <w:pPr>
              <w:pStyle w:val="MSDS-TUZeile"/>
              <w:keepLines/>
              <w:widowControl/>
              <w:rPr>
                <w:rFonts w:ascii="Arial" w:hAnsi="Arial" w:cs="Arial"/>
                <w:lang w:val="en-US"/>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Density</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fr-FR"/>
              </w:rPr>
            </w:pPr>
            <w:r>
              <w:rPr>
                <w:rFonts w:ascii="Arial" w:hAnsi="Arial" w:cs="Arial"/>
                <w:lang w:val="en-US"/>
              </w:rPr>
              <w:t>0.865 - 0.875 g/cm3</w:t>
            </w:r>
          </w:p>
          <w:p w:rsidR="00A62FA0" w:rsidRDefault="00A62FA0">
            <w:pPr>
              <w:pStyle w:val="MSDS-TUZeile"/>
              <w:keepLines/>
              <w:widowControl/>
              <w:rPr>
                <w:rFonts w:ascii="Arial" w:hAnsi="Arial" w:cs="Arial"/>
                <w:lang w:val="nb-NO"/>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652" w:type="dxa"/>
          </w:tcPr>
          <w:p w:rsidR="00A62FA0" w:rsidRDefault="002F1780">
            <w:pPr>
              <w:pStyle w:val="MSDS-TUZeile"/>
              <w:keepLines/>
              <w:widowControl/>
              <w:rPr>
                <w:rFonts w:ascii="Arial" w:hAnsi="Arial" w:cs="Arial"/>
                <w:lang w:val="en-US"/>
              </w:rPr>
            </w:pPr>
            <w:r>
              <w:rPr>
                <w:rFonts w:ascii="Arial" w:hAnsi="Arial" w:cs="Arial"/>
                <w:lang w:val="en-US"/>
              </w:rPr>
              <w:t>no data available</w:t>
            </w:r>
          </w:p>
          <w:p w:rsidR="00A62FA0" w:rsidRDefault="00A62FA0">
            <w:pPr>
              <w:pStyle w:val="MSDS-TUZeile"/>
              <w:keepLines/>
              <w:widowControl/>
              <w:rPr>
                <w:rFonts w:ascii="Arial" w:hAnsi="Arial" w:cs="Arial"/>
                <w:lang w:val="en-US"/>
              </w:rPr>
            </w:pPr>
          </w:p>
        </w:tc>
      </w:tr>
      <w:tr w:rsidR="00A62FA0">
        <w:tc>
          <w:tcPr>
            <w:tcW w:w="2776" w:type="dxa"/>
          </w:tcPr>
          <w:p w:rsidR="00A62FA0" w:rsidRDefault="002F1780">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652" w:type="dxa"/>
          </w:tcPr>
          <w:p w:rsidR="00A62FA0" w:rsidRDefault="00A62FA0">
            <w:pPr>
              <w:pStyle w:val="MSDS-TZeile"/>
              <w:keepLines/>
              <w:widowControl/>
              <w:rPr>
                <w:rFonts w:ascii="Arial" w:hAnsi="Arial" w:cs="Arial"/>
                <w:color w:val="008000"/>
                <w:lang w:val="en-US"/>
              </w:rPr>
            </w:pPr>
          </w:p>
          <w:p w:rsidR="00A62FA0" w:rsidRDefault="002F1780">
            <w:pPr>
              <w:pStyle w:val="MSDS-TZeile"/>
              <w:keepLines/>
              <w:widowControl/>
              <w:rPr>
                <w:rFonts w:ascii="Arial" w:hAnsi="Arial" w:cs="Arial"/>
                <w:lang w:val="en-US"/>
              </w:rPr>
            </w:pPr>
            <w:r>
              <w:rPr>
                <w:rFonts w:ascii="Arial" w:hAnsi="Arial" w:cs="Arial"/>
                <w:lang w:val="en-US"/>
              </w:rPr>
              <w:t>no data available</w:t>
            </w:r>
          </w:p>
          <w:p w:rsidR="00A62FA0" w:rsidRDefault="00A62FA0">
            <w:pPr>
              <w:pStyle w:val="MSDS-TZeile"/>
              <w:keepLines/>
              <w:widowControl/>
              <w:rPr>
                <w:rFonts w:ascii="Arial" w:hAnsi="Arial" w:cs="Arial"/>
                <w:color w:val="008000"/>
                <w:lang w:val="fr-FR"/>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en-US"/>
              </w:rPr>
            </w:pPr>
            <w:r>
              <w:rPr>
                <w:rFonts w:ascii="Arial" w:hAnsi="Arial" w:cs="Arial"/>
                <w:lang w:val="en-US"/>
              </w:rPr>
              <w:t>no data available</w:t>
            </w:r>
          </w:p>
          <w:p w:rsidR="00A62FA0" w:rsidRDefault="00A62FA0">
            <w:pPr>
              <w:pStyle w:val="MSDS-TUZeile"/>
              <w:keepLines/>
              <w:widowControl/>
              <w:rPr>
                <w:rFonts w:ascii="Arial" w:hAnsi="Arial" w:cs="Arial"/>
                <w:lang w:val="en-US"/>
              </w:rPr>
            </w:pPr>
          </w:p>
        </w:tc>
      </w:tr>
    </w:tbl>
    <w:p w:rsidR="00A62FA0" w:rsidRDefault="00A62FA0">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A62FA0">
        <w:tc>
          <w:tcPr>
            <w:tcW w:w="2776" w:type="dxa"/>
          </w:tcPr>
          <w:p w:rsidR="00A62FA0" w:rsidRDefault="002F1780">
            <w:pPr>
              <w:pStyle w:val="MSDS-TZeile"/>
              <w:keepLines/>
              <w:ind w:left="71"/>
              <w:rPr>
                <w:rFonts w:ascii="Arial" w:hAnsi="Arial" w:cs="Arial"/>
                <w:lang w:val="en-US"/>
              </w:rPr>
            </w:pPr>
            <w:r>
              <w:rPr>
                <w:rFonts w:ascii="Arial" w:hAnsi="Arial" w:cs="Arial"/>
                <w:lang w:val="en-US"/>
              </w:rPr>
              <w:t xml:space="preserve">Volatile Organic Compounds </w:t>
            </w:r>
          </w:p>
          <w:p w:rsidR="00A62FA0" w:rsidRDefault="002F1780">
            <w:pPr>
              <w:pStyle w:val="MSDS-TZeile"/>
              <w:keepLines/>
              <w:ind w:left="71"/>
              <w:rPr>
                <w:rFonts w:ascii="Arial" w:hAnsi="Arial" w:cs="Arial"/>
                <w:lang w:val="en-US"/>
              </w:rPr>
            </w:pPr>
            <w:r>
              <w:rPr>
                <w:rFonts w:ascii="Arial" w:hAnsi="Arial" w:cs="Arial"/>
                <w:lang w:val="en-US"/>
              </w:rPr>
              <w:lastRenderedPageBreak/>
              <w:t>Total VOC (wt. %)*</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lastRenderedPageBreak/>
              <w:t>:</w:t>
            </w:r>
          </w:p>
        </w:tc>
        <w:tc>
          <w:tcPr>
            <w:tcW w:w="5652" w:type="dxa"/>
          </w:tcPr>
          <w:p w:rsidR="00A62FA0" w:rsidRDefault="002F1780">
            <w:pPr>
              <w:pStyle w:val="MSDS-TUZeile"/>
              <w:keepLines/>
              <w:widowControl/>
              <w:rPr>
                <w:rFonts w:ascii="Arial Bold" w:hAnsi="Arial Bold"/>
                <w:lang w:val="en-US"/>
              </w:rPr>
            </w:pPr>
            <w:r>
              <w:rPr>
                <w:rFonts w:ascii="Arial" w:hAnsi="Arial" w:cs="Arial"/>
                <w:lang w:val="en-US"/>
              </w:rPr>
              <w:t>90.1 %</w:t>
            </w:r>
            <w:r>
              <w:rPr>
                <w:rFonts w:ascii="Arial" w:hAnsi="Arial"/>
                <w:lang w:val="en-US"/>
              </w:rPr>
              <w:tab/>
            </w:r>
            <w:r>
              <w:rPr>
                <w:rFonts w:ascii="Arial" w:hAnsi="Arial" w:cs="Arial"/>
                <w:lang w:val="en-US"/>
              </w:rPr>
              <w:t>- additional exemptions may apply</w:t>
            </w:r>
          </w:p>
          <w:p w:rsidR="00A62FA0" w:rsidRDefault="002F1780">
            <w:pPr>
              <w:pStyle w:val="MSDS-TUZeile"/>
              <w:keepLines/>
              <w:widowControl/>
              <w:rPr>
                <w:rFonts w:ascii="Arial" w:hAnsi="Arial" w:cs="Arial"/>
                <w:lang w:val="en-US"/>
              </w:rPr>
            </w:pPr>
            <w:r>
              <w:rPr>
                <w:rFonts w:ascii="Arial" w:hAnsi="Arial" w:cs="Arial"/>
                <w:lang w:val="en-US"/>
              </w:rPr>
              <w:lastRenderedPageBreak/>
              <w:t>*as defined by US Federal and State Consumer Product Regulations</w:t>
            </w:r>
          </w:p>
        </w:tc>
      </w:tr>
    </w:tbl>
    <w:p w:rsidR="00A62FA0" w:rsidRDefault="00A62FA0">
      <w:pPr>
        <w:pStyle w:val="MSDS-LINIE"/>
        <w:widowControl/>
        <w:rPr>
          <w:rFonts w:ascii="Arial" w:hAnsi="Arial" w:cs="Arial"/>
          <w:lang w:val="en-US"/>
        </w:rPr>
      </w:pPr>
    </w:p>
    <w:p w:rsidR="00A62FA0" w:rsidRDefault="002F1780">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Zeile"/>
              <w:keepLines/>
              <w:widowControl/>
              <w:rPr>
                <w:rFonts w:ascii="Arial" w:hAnsi="Arial" w:cs="Arial"/>
                <w:lang w:val="fr-FR"/>
              </w:rPr>
            </w:pPr>
            <w:r>
              <w:rPr>
                <w:rFonts w:ascii="Arial" w:hAnsi="Arial" w:cs="Arial"/>
                <w:lang w:val="en-US"/>
              </w:rPr>
              <w:t>Heat, flames and sparks.</w:t>
            </w:r>
          </w:p>
          <w:p w:rsidR="00A62FA0" w:rsidRDefault="002F1780">
            <w:pPr>
              <w:pStyle w:val="MSDS-TZeile"/>
              <w:keepLines/>
              <w:widowControl/>
              <w:rPr>
                <w:rFonts w:ascii="Arial" w:hAnsi="Arial" w:cs="Arial"/>
                <w:lang w:val="fr-FR"/>
              </w:rPr>
            </w:pPr>
            <w:r>
              <w:rPr>
                <w:rFonts w:ascii="Arial" w:hAnsi="Arial" w:cs="Arial"/>
                <w:lang w:val="fr-FR"/>
              </w:rPr>
              <w:t xml:space="preserve">  </w:t>
            </w: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652" w:type="dxa"/>
          </w:tcPr>
          <w:p w:rsidR="00A62FA0" w:rsidRDefault="002F1780">
            <w:pPr>
              <w:pStyle w:val="MSDS-TZeile"/>
              <w:keepLines/>
              <w:widowControl/>
              <w:rPr>
                <w:rFonts w:ascii="Arial" w:hAnsi="Arial" w:cs="Arial"/>
                <w:lang w:val="nl-BE"/>
              </w:rPr>
            </w:pPr>
            <w:r>
              <w:rPr>
                <w:rFonts w:ascii="Arial" w:hAnsi="Arial" w:cs="Arial"/>
                <w:lang w:val="en-US"/>
              </w:rPr>
              <w:t>Strong oxidizing agents</w:t>
            </w:r>
          </w:p>
          <w:p w:rsidR="00A62FA0" w:rsidRDefault="00A62FA0">
            <w:pPr>
              <w:pStyle w:val="MSDS-TZeile"/>
              <w:keepLines/>
              <w:widowControl/>
              <w:rPr>
                <w:rFonts w:ascii="Arial" w:hAnsi="Arial" w:cs="Arial"/>
                <w:lang w:val="nl-BE"/>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652" w:type="dxa"/>
          </w:tcPr>
          <w:p w:rsidR="00A62FA0" w:rsidRDefault="002F1780">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A62FA0" w:rsidRDefault="00A62FA0">
            <w:pPr>
              <w:pStyle w:val="MSDS-TZeile"/>
              <w:keepLines/>
              <w:widowControl/>
              <w:rPr>
                <w:rFonts w:ascii="Arial" w:hAnsi="Arial" w:cs="Arial"/>
                <w:lang w:val="nl-BE"/>
              </w:rPr>
            </w:pPr>
          </w:p>
        </w:tc>
      </w:tr>
    </w:tbl>
    <w:p w:rsidR="00A62FA0" w:rsidRDefault="00A62FA0">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A62FA0">
        <w:trPr>
          <w:cantSplit/>
        </w:trPr>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lang w:val="en-US"/>
              </w:rPr>
            </w:pPr>
            <w:r>
              <w:rPr>
                <w:rFonts w:ascii="Arial" w:hAnsi="Arial" w:cs="Arial"/>
                <w:lang w:val="en-US"/>
              </w:rPr>
              <w:t>Note: no data available</w:t>
            </w:r>
          </w:p>
          <w:p w:rsidR="00A62FA0" w:rsidRDefault="00A62FA0">
            <w:pPr>
              <w:pStyle w:val="MSDS-TUZeile"/>
              <w:keepLines/>
              <w:widowControl/>
              <w:rPr>
                <w:rFonts w:ascii="Arial" w:hAnsi="Arial" w:cs="Arial"/>
                <w:lang w:val="en-US"/>
              </w:rPr>
            </w:pPr>
          </w:p>
        </w:tc>
      </w:tr>
      <w:tr w:rsidR="00A62FA0">
        <w:tc>
          <w:tcPr>
            <w:tcW w:w="2776" w:type="dxa"/>
          </w:tcPr>
          <w:p w:rsidR="00A62FA0" w:rsidRDefault="002F1780">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652" w:type="dxa"/>
          </w:tcPr>
          <w:p w:rsidR="00A62FA0" w:rsidRDefault="002F1780">
            <w:pPr>
              <w:pStyle w:val="MSDS-TUZeile"/>
              <w:keepLines/>
              <w:widowControl/>
              <w:rPr>
                <w:rFonts w:ascii="Arial" w:hAnsi="Arial" w:cs="Arial"/>
              </w:rPr>
            </w:pPr>
            <w:r>
              <w:rPr>
                <w:rFonts w:ascii="Arial" w:hAnsi="Arial" w:cs="Arial"/>
                <w:lang w:val="en-US"/>
              </w:rPr>
              <w:t>Stable under recommended storage conditions.</w:t>
            </w:r>
          </w:p>
          <w:p w:rsidR="00A62FA0" w:rsidRDefault="00A62FA0">
            <w:pPr>
              <w:pStyle w:val="MSDS-TZeile"/>
              <w:keepLines/>
              <w:widowControl/>
              <w:rPr>
                <w:rFonts w:ascii="Arial" w:hAnsi="Arial" w:cs="Arial"/>
                <w:vanish/>
                <w:color w:val="008000"/>
                <w:lang w:val="en-US"/>
              </w:rPr>
            </w:pPr>
          </w:p>
          <w:p w:rsidR="00A62FA0" w:rsidRDefault="00A62FA0">
            <w:pPr>
              <w:pStyle w:val="MSDS-TZeile"/>
              <w:keepLines/>
              <w:widowControl/>
              <w:rPr>
                <w:rFonts w:ascii="Arial" w:hAnsi="Arial" w:cs="Arial"/>
                <w:vanish/>
                <w:color w:val="008000"/>
              </w:rPr>
            </w:pPr>
          </w:p>
          <w:p w:rsidR="00A62FA0" w:rsidRDefault="00A62FA0">
            <w:pPr>
              <w:pStyle w:val="MSDS-TZeile"/>
              <w:keepLines/>
              <w:widowControl/>
              <w:rPr>
                <w:rFonts w:ascii="Arial" w:hAnsi="Arial" w:cs="Arial"/>
              </w:rPr>
            </w:pPr>
          </w:p>
        </w:tc>
      </w:tr>
    </w:tbl>
    <w:p w:rsidR="00A62FA0" w:rsidRDefault="00A62FA0">
      <w:pPr>
        <w:pStyle w:val="MSDS-LINIE"/>
        <w:widowControl/>
        <w:rPr>
          <w:rFonts w:ascii="Arial" w:hAnsi="Arial" w:cs="Arial"/>
          <w:lang w:val="en-US"/>
        </w:rPr>
      </w:pPr>
    </w:p>
    <w:p w:rsidR="00A62FA0" w:rsidRDefault="002F1780">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A62FA0">
        <w:tc>
          <w:tcPr>
            <w:tcW w:w="2705" w:type="dxa"/>
          </w:tcPr>
          <w:p w:rsidR="00A62FA0" w:rsidRDefault="002F1780">
            <w:pPr>
              <w:pStyle w:val="MSDS-TZeile"/>
              <w:keepLines/>
              <w:widowControl/>
              <w:rPr>
                <w:rFonts w:ascii="Arial" w:hAnsi="Arial" w:cs="Arial"/>
                <w:lang w:val="en-US"/>
              </w:rPr>
            </w:pPr>
            <w:r>
              <w:rPr>
                <w:rFonts w:ascii="Arial" w:hAnsi="Arial" w:cs="Arial"/>
                <w:lang w:val="en-US"/>
              </w:rPr>
              <w:t>Acute oral toxicity</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652" w:type="dxa"/>
          </w:tcPr>
          <w:p w:rsidR="00A62FA0" w:rsidRDefault="002F1780">
            <w:pPr>
              <w:pStyle w:val="MSDS-TZeile"/>
              <w:keepLines/>
              <w:widowControl/>
              <w:rPr>
                <w:rFonts w:ascii="Arial" w:hAnsi="Arial" w:cs="Arial"/>
                <w:lang w:val="en-US"/>
              </w:rPr>
            </w:pPr>
            <w:r>
              <w:rPr>
                <w:rFonts w:ascii="Arial" w:hAnsi="Arial" w:cs="Arial"/>
                <w:lang w:val="en-US"/>
              </w:rPr>
              <w:t>LD50</w:t>
            </w:r>
          </w:p>
          <w:p w:rsidR="00A62FA0" w:rsidRDefault="002F1780">
            <w:pPr>
              <w:pStyle w:val="MSDS-TZeile"/>
              <w:keepLines/>
              <w:widowControl/>
              <w:rPr>
                <w:rFonts w:ascii="Arial" w:hAnsi="Arial" w:cs="Arial"/>
                <w:lang w:val="fr-FR"/>
              </w:rPr>
            </w:pPr>
            <w:r>
              <w:rPr>
                <w:rFonts w:ascii="Arial" w:hAnsi="Arial" w:cs="Arial"/>
                <w:lang w:val="en-US"/>
              </w:rPr>
              <w:t>estimated</w:t>
            </w:r>
          </w:p>
          <w:p w:rsidR="00A62FA0" w:rsidRDefault="002F1780">
            <w:pPr>
              <w:pStyle w:val="MSDS-TZeile"/>
              <w:keepLines/>
              <w:widowControl/>
              <w:rPr>
                <w:rFonts w:ascii="Arial" w:hAnsi="Arial" w:cs="Arial"/>
                <w:color w:val="000000"/>
                <w:lang w:val="en-US"/>
              </w:rPr>
            </w:pPr>
            <w:r>
              <w:rPr>
                <w:rFonts w:ascii="Arial" w:hAnsi="Arial" w:cs="Arial"/>
                <w:lang w:val="en-US"/>
              </w:rPr>
              <w:t>&gt; 5,000 mg/kg</w:t>
            </w:r>
          </w:p>
          <w:p w:rsidR="00A62FA0" w:rsidRDefault="00A62FA0">
            <w:pPr>
              <w:pStyle w:val="MSDS-TZeile"/>
              <w:keepLines/>
              <w:widowControl/>
              <w:rPr>
                <w:rFonts w:ascii="Arial" w:hAnsi="Arial" w:cs="Arial"/>
              </w:rPr>
            </w:pPr>
          </w:p>
          <w:p w:rsidR="00A62FA0" w:rsidRDefault="00A62FA0">
            <w:pPr>
              <w:pStyle w:val="MSDS-TZeile"/>
              <w:keepLines/>
              <w:widowControl/>
              <w:rPr>
                <w:rFonts w:ascii="Arial" w:hAnsi="Arial" w:cs="Arial"/>
              </w:rPr>
            </w:pPr>
          </w:p>
        </w:tc>
      </w:tr>
    </w:tbl>
    <w:p w:rsidR="00A62FA0" w:rsidRDefault="00A62FA0">
      <w:pPr>
        <w:pStyle w:val="MSDS-Unterzeile"/>
        <w:keepLines/>
        <w:widowControl/>
        <w:rPr>
          <w:rFonts w:ascii="Arial" w:hAnsi="Arial" w:cs="Arial"/>
          <w:vanish/>
          <w:color w:val="008000"/>
          <w:lang w:val="en-US"/>
        </w:rPr>
      </w:pPr>
    </w:p>
    <w:p w:rsidR="00A62FA0" w:rsidRDefault="00A62FA0">
      <w:pPr>
        <w:pStyle w:val="MSDS-Unterzeile"/>
        <w:keepLines/>
        <w:widowControl/>
        <w:rPr>
          <w:rFonts w:ascii="Arial" w:hAnsi="Arial" w:cs="Arial"/>
        </w:rPr>
      </w:pPr>
    </w:p>
    <w:p w:rsidR="00A62FA0" w:rsidRDefault="00A62FA0">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A62FA0">
        <w:tc>
          <w:tcPr>
            <w:tcW w:w="2705" w:type="dxa"/>
          </w:tcPr>
          <w:p w:rsidR="00A62FA0" w:rsidRDefault="002F1780">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652" w:type="dxa"/>
          </w:tcPr>
          <w:p w:rsidR="00A62FA0" w:rsidRDefault="002F1780">
            <w:pPr>
              <w:pStyle w:val="MSDS-TZeile"/>
              <w:keepLines/>
              <w:widowControl/>
              <w:rPr>
                <w:rFonts w:ascii="Arial" w:hAnsi="Arial" w:cs="Arial"/>
              </w:rPr>
            </w:pPr>
            <w:r>
              <w:rPr>
                <w:rFonts w:ascii="Arial" w:hAnsi="Arial" w:cs="Arial"/>
                <w:lang w:val="en-US"/>
              </w:rPr>
              <w:t>LC50</w:t>
            </w:r>
          </w:p>
          <w:p w:rsidR="00A62FA0" w:rsidRDefault="002F1780">
            <w:pPr>
              <w:pStyle w:val="MSDS-TZeile"/>
              <w:keepLines/>
              <w:widowControl/>
              <w:rPr>
                <w:rFonts w:ascii="Arial" w:hAnsi="Arial" w:cs="Arial"/>
                <w:lang w:val="en-US"/>
              </w:rPr>
            </w:pPr>
            <w:r>
              <w:rPr>
                <w:rFonts w:ascii="Arial" w:hAnsi="Arial" w:cs="Arial"/>
                <w:lang w:val="en-US"/>
              </w:rPr>
              <w:t>estimated</w:t>
            </w:r>
          </w:p>
          <w:p w:rsidR="00A62FA0" w:rsidRDefault="002F1780">
            <w:pPr>
              <w:pStyle w:val="MSDS-TZeile"/>
              <w:keepLines/>
              <w:widowControl/>
              <w:rPr>
                <w:rFonts w:ascii="Arial" w:hAnsi="Arial" w:cs="Arial"/>
              </w:rPr>
            </w:pPr>
            <w:r>
              <w:rPr>
                <w:rFonts w:ascii="Arial" w:hAnsi="Arial" w:cs="Arial"/>
                <w:lang w:val="en-US"/>
              </w:rPr>
              <w:t>&gt; 2 mg/l</w:t>
            </w:r>
          </w:p>
          <w:p w:rsidR="00A62FA0" w:rsidRDefault="00A62FA0">
            <w:pPr>
              <w:pStyle w:val="MSDS-TZeile"/>
              <w:keepLines/>
              <w:widowControl/>
              <w:rPr>
                <w:rFonts w:ascii="Arial" w:hAnsi="Arial" w:cs="Arial"/>
              </w:rPr>
            </w:pPr>
          </w:p>
        </w:tc>
      </w:tr>
    </w:tbl>
    <w:p w:rsidR="00A62FA0" w:rsidRDefault="00A62FA0">
      <w:pPr>
        <w:pStyle w:val="MSDS-Unterzeile"/>
        <w:keepLines/>
        <w:widowControl/>
        <w:rPr>
          <w:rFonts w:ascii="Arial" w:hAnsi="Arial" w:cs="Arial"/>
        </w:rPr>
      </w:pPr>
    </w:p>
    <w:p w:rsidR="00A62FA0" w:rsidRDefault="00A62FA0">
      <w:pPr>
        <w:pStyle w:val="MSDS-Unterzeile"/>
        <w:keepLines/>
        <w:widowControl/>
        <w:rPr>
          <w:rFonts w:ascii="Arial" w:hAnsi="Arial" w:cs="Arial"/>
        </w:rPr>
      </w:pPr>
    </w:p>
    <w:p w:rsidR="00A62FA0" w:rsidRDefault="00A62FA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A62FA0">
        <w:tc>
          <w:tcPr>
            <w:tcW w:w="2705" w:type="dxa"/>
          </w:tcPr>
          <w:p w:rsidR="00A62FA0" w:rsidRDefault="002F1780">
            <w:pPr>
              <w:pStyle w:val="MSDS-TZeile"/>
              <w:keepLines/>
              <w:widowControl/>
              <w:rPr>
                <w:rFonts w:ascii="Arial" w:hAnsi="Arial" w:cs="Arial"/>
                <w:lang w:val="en-US"/>
              </w:rPr>
            </w:pPr>
            <w:r>
              <w:rPr>
                <w:rFonts w:ascii="Arial" w:hAnsi="Arial" w:cs="Arial"/>
                <w:lang w:val="en-US"/>
              </w:rPr>
              <w:t>Acute dermal toxicity</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652" w:type="dxa"/>
          </w:tcPr>
          <w:p w:rsidR="00A62FA0" w:rsidRDefault="002F1780">
            <w:pPr>
              <w:pStyle w:val="MSDS-TZeile"/>
              <w:keepLines/>
              <w:widowControl/>
              <w:rPr>
                <w:rFonts w:ascii="Arial" w:hAnsi="Arial" w:cs="Arial"/>
              </w:rPr>
            </w:pPr>
            <w:r>
              <w:rPr>
                <w:rFonts w:ascii="Arial" w:hAnsi="Arial" w:cs="Arial"/>
                <w:lang w:val="en-US"/>
              </w:rPr>
              <w:t>LD50</w:t>
            </w:r>
          </w:p>
          <w:p w:rsidR="00A62FA0" w:rsidRDefault="002F1780">
            <w:pPr>
              <w:pStyle w:val="MSDS-TZeile"/>
              <w:keepLines/>
              <w:widowControl/>
              <w:rPr>
                <w:rFonts w:ascii="Arial" w:hAnsi="Arial" w:cs="Arial"/>
                <w:lang w:val="fr-FR"/>
              </w:rPr>
            </w:pPr>
            <w:r>
              <w:rPr>
                <w:rFonts w:ascii="Arial" w:hAnsi="Arial" w:cs="Arial"/>
                <w:lang w:val="en-US"/>
              </w:rPr>
              <w:t>estimated</w:t>
            </w:r>
          </w:p>
          <w:p w:rsidR="00A62FA0" w:rsidRDefault="002F1780">
            <w:pPr>
              <w:pStyle w:val="MSDS-TZeile"/>
              <w:keepLines/>
              <w:widowControl/>
              <w:rPr>
                <w:rFonts w:ascii="Arial" w:hAnsi="Arial" w:cs="Arial"/>
              </w:rPr>
            </w:pPr>
            <w:r>
              <w:rPr>
                <w:rFonts w:ascii="Arial" w:hAnsi="Arial" w:cs="Arial"/>
                <w:lang w:val="en-US"/>
              </w:rPr>
              <w:t>&gt; 2,000 mg/kg</w:t>
            </w:r>
          </w:p>
          <w:p w:rsidR="00A62FA0" w:rsidRDefault="00A62FA0">
            <w:pPr>
              <w:pStyle w:val="MSDS-TZeile"/>
              <w:keepLines/>
              <w:widowControl/>
              <w:rPr>
                <w:rFonts w:ascii="Arial" w:hAnsi="Arial" w:cs="Arial"/>
              </w:rPr>
            </w:pPr>
          </w:p>
        </w:tc>
      </w:tr>
    </w:tbl>
    <w:p w:rsidR="00A62FA0" w:rsidRDefault="00A62FA0">
      <w:pPr>
        <w:pStyle w:val="MSDS-Unterzeile"/>
        <w:keepLines/>
        <w:widowControl/>
        <w:rPr>
          <w:rFonts w:ascii="Arial" w:hAnsi="Arial" w:cs="Arial"/>
          <w:b/>
          <w:bCs/>
          <w:lang w:val="en-US"/>
        </w:rPr>
      </w:pPr>
    </w:p>
    <w:p w:rsidR="00A62FA0" w:rsidRDefault="002F1780">
      <w:pPr>
        <w:pStyle w:val="MSDS-Unterzeile"/>
        <w:keepLines/>
        <w:widowControl/>
        <w:rPr>
          <w:rFonts w:ascii="Arial" w:hAnsi="Arial" w:cs="Arial"/>
          <w:b/>
          <w:bCs/>
          <w:lang w:val="en-US"/>
        </w:rPr>
      </w:pPr>
      <w:r>
        <w:rPr>
          <w:rFonts w:ascii="Arial" w:hAnsi="Arial" w:cs="Arial"/>
          <w:b/>
          <w:bCs/>
          <w:lang w:val="en-US"/>
        </w:rPr>
        <w:t>Chronic effects</w:t>
      </w:r>
    </w:p>
    <w:p w:rsidR="00A62FA0" w:rsidRDefault="00A62FA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A62FA0">
        <w:tc>
          <w:tcPr>
            <w:tcW w:w="2705" w:type="dxa"/>
          </w:tcPr>
          <w:p w:rsidR="00A62FA0" w:rsidRDefault="002F1780">
            <w:pPr>
              <w:pStyle w:val="MSDS-TZeile"/>
              <w:keepLines/>
              <w:widowControl/>
              <w:rPr>
                <w:rFonts w:ascii="Arial" w:hAnsi="Arial" w:cs="Arial"/>
                <w:lang w:val="en-US"/>
              </w:rPr>
            </w:pPr>
            <w:r>
              <w:rPr>
                <w:rFonts w:ascii="Arial" w:hAnsi="Arial" w:cs="Arial"/>
                <w:lang w:val="en-US"/>
              </w:rPr>
              <w:t>Carcinogenicity</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652" w:type="dxa"/>
          </w:tcPr>
          <w:p w:rsidR="00A62FA0" w:rsidRDefault="002F1780">
            <w:pPr>
              <w:pStyle w:val="MSDS-TZeile"/>
              <w:keepLines/>
              <w:widowControl/>
              <w:rPr>
                <w:rFonts w:ascii="Arial" w:hAnsi="Arial" w:cs="Arial"/>
                <w:lang w:val="en-US"/>
              </w:rPr>
            </w:pPr>
            <w:r>
              <w:rPr>
                <w:rFonts w:ascii="Arial" w:hAnsi="Arial" w:cs="Arial"/>
                <w:lang w:val="en-US"/>
              </w:rPr>
              <w:t>no data available</w:t>
            </w:r>
          </w:p>
          <w:p w:rsidR="00A62FA0" w:rsidRDefault="00A62FA0">
            <w:pPr>
              <w:pStyle w:val="MSDS-TZeile"/>
              <w:keepLines/>
              <w:widowControl/>
              <w:rPr>
                <w:rFonts w:ascii="Arial" w:hAnsi="Arial" w:cs="Arial"/>
                <w:lang w:val="en-US"/>
              </w:rPr>
            </w:pPr>
          </w:p>
        </w:tc>
      </w:tr>
    </w:tbl>
    <w:p w:rsidR="00A62FA0" w:rsidRDefault="00A62FA0">
      <w:pPr>
        <w:pStyle w:val="MSDS-Unterzeile"/>
        <w:keepLines/>
        <w:widowControl/>
        <w:rPr>
          <w:rFonts w:ascii="Arial" w:hAnsi="Arial" w:cs="Arial"/>
          <w:vanish/>
          <w:color w:val="008000"/>
          <w:lang w:val="en-US"/>
        </w:rPr>
      </w:pPr>
    </w:p>
    <w:p w:rsidR="00A62FA0" w:rsidRDefault="00A62FA0">
      <w:pPr>
        <w:pStyle w:val="MSDS-Unterzeile"/>
        <w:keepLines/>
        <w:widowControl/>
        <w:rPr>
          <w:rFonts w:ascii="Arial" w:hAnsi="Arial" w:cs="Arial"/>
          <w:b/>
          <w:bCs/>
          <w:lang w:val="en-US"/>
        </w:rPr>
      </w:pPr>
    </w:p>
    <w:p w:rsidR="00A62FA0" w:rsidRDefault="00A62FA0">
      <w:pPr>
        <w:pStyle w:val="MSDS-Unterzeile"/>
        <w:keepLines/>
        <w:widowControl/>
        <w:rPr>
          <w:rFonts w:ascii="Arial" w:hAnsi="Arial" w:cs="Arial"/>
          <w:vanish/>
          <w:color w:val="008000"/>
          <w:lang w:val="en-US"/>
        </w:rPr>
      </w:pPr>
    </w:p>
    <w:p w:rsidR="00A62FA0" w:rsidRDefault="00A62FA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A62FA0">
        <w:tc>
          <w:tcPr>
            <w:tcW w:w="2705" w:type="dxa"/>
          </w:tcPr>
          <w:p w:rsidR="00A62FA0" w:rsidRDefault="002F1780">
            <w:pPr>
              <w:pStyle w:val="MSDS-TZeile"/>
              <w:keepLines/>
              <w:widowControl/>
              <w:rPr>
                <w:rFonts w:ascii="Arial" w:hAnsi="Arial" w:cs="Arial"/>
                <w:lang w:val="en-US"/>
              </w:rPr>
            </w:pPr>
            <w:r>
              <w:rPr>
                <w:rFonts w:ascii="Arial" w:hAnsi="Arial" w:cs="Arial"/>
                <w:lang w:val="en-US"/>
              </w:rPr>
              <w:t>Mutagenicity</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652" w:type="dxa"/>
          </w:tcPr>
          <w:p w:rsidR="00A62FA0" w:rsidRDefault="002F1780">
            <w:pPr>
              <w:pStyle w:val="MSDS-TZeile"/>
              <w:keepLines/>
              <w:widowControl/>
              <w:rPr>
                <w:rFonts w:ascii="Arial" w:hAnsi="Arial" w:cs="Arial"/>
                <w:lang w:val="nb-NO"/>
              </w:rPr>
            </w:pPr>
            <w:r>
              <w:rPr>
                <w:rFonts w:ascii="Arial" w:hAnsi="Arial" w:cs="Arial"/>
                <w:lang w:val="en-US"/>
              </w:rPr>
              <w:t>no data available</w:t>
            </w:r>
          </w:p>
          <w:p w:rsidR="00A62FA0" w:rsidRDefault="00A62FA0">
            <w:pPr>
              <w:pStyle w:val="MSDS-TZeile"/>
              <w:keepLines/>
              <w:widowControl/>
              <w:rPr>
                <w:rFonts w:ascii="Arial" w:hAnsi="Arial" w:cs="Arial"/>
                <w:lang w:val="en-US"/>
              </w:rPr>
            </w:pPr>
          </w:p>
        </w:tc>
      </w:tr>
    </w:tbl>
    <w:p w:rsidR="00A62FA0" w:rsidRDefault="00A62FA0">
      <w:pPr>
        <w:pStyle w:val="MSDS-Unterzeile"/>
        <w:keepLines/>
        <w:widowControl/>
        <w:rPr>
          <w:rFonts w:ascii="Arial" w:hAnsi="Arial" w:cs="Arial"/>
          <w:vanish/>
          <w:color w:val="008000"/>
          <w:lang w:val="en-US"/>
        </w:rPr>
      </w:pPr>
    </w:p>
    <w:p w:rsidR="00A62FA0" w:rsidRDefault="00A62FA0">
      <w:pPr>
        <w:pStyle w:val="MSDS-Unterzeile"/>
        <w:keepLines/>
        <w:widowControl/>
        <w:rPr>
          <w:rFonts w:ascii="Arial" w:hAnsi="Arial" w:cs="Arial"/>
          <w:vanish/>
          <w:color w:val="008000"/>
          <w:lang w:val="en-US"/>
        </w:rPr>
      </w:pPr>
    </w:p>
    <w:p w:rsidR="00A62FA0" w:rsidRDefault="00A62FA0">
      <w:pPr>
        <w:pStyle w:val="MSDS-Unterzeile"/>
        <w:keepLines/>
        <w:widowControl/>
        <w:rPr>
          <w:rFonts w:ascii="Arial" w:hAnsi="Arial" w:cs="Arial"/>
          <w:b/>
          <w:bCs/>
          <w:lang w:val="en-US"/>
        </w:rPr>
      </w:pPr>
    </w:p>
    <w:p w:rsidR="00A62FA0" w:rsidRDefault="00A62FA0">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A62FA0">
        <w:tc>
          <w:tcPr>
            <w:tcW w:w="2705" w:type="dxa"/>
          </w:tcPr>
          <w:p w:rsidR="00A62FA0" w:rsidRDefault="002F1780">
            <w:pPr>
              <w:pStyle w:val="MSDS-TZeile"/>
              <w:keepLines/>
              <w:widowControl/>
              <w:rPr>
                <w:rFonts w:ascii="Arial" w:hAnsi="Arial" w:cs="Arial"/>
                <w:lang w:val="en-US"/>
              </w:rPr>
            </w:pPr>
            <w:r>
              <w:rPr>
                <w:rFonts w:ascii="Arial" w:hAnsi="Arial" w:cs="Arial"/>
                <w:lang w:val="en-US"/>
              </w:rPr>
              <w:t>Reproductive effects</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652" w:type="dxa"/>
          </w:tcPr>
          <w:p w:rsidR="00A62FA0" w:rsidRDefault="00A62FA0">
            <w:pPr>
              <w:pStyle w:val="MSDS-TZeile"/>
              <w:keepLines/>
              <w:widowControl/>
              <w:rPr>
                <w:rFonts w:ascii="Arial" w:hAnsi="Arial" w:cs="Arial"/>
                <w:vanish/>
                <w:color w:val="C0C0C0"/>
              </w:rPr>
            </w:pPr>
          </w:p>
          <w:p w:rsidR="00A62FA0" w:rsidRDefault="002F1780">
            <w:pPr>
              <w:pStyle w:val="MSDS-TZeile"/>
              <w:keepLines/>
              <w:widowControl/>
              <w:rPr>
                <w:rFonts w:ascii="Arial" w:hAnsi="Arial" w:cs="Arial"/>
                <w:lang w:val="en-US"/>
              </w:rPr>
            </w:pPr>
            <w:r>
              <w:rPr>
                <w:rFonts w:ascii="Arial" w:hAnsi="Arial" w:cs="Arial"/>
                <w:lang w:val="en-US"/>
              </w:rPr>
              <w:t>no data available</w:t>
            </w:r>
          </w:p>
          <w:p w:rsidR="00A62FA0" w:rsidRDefault="00A62FA0">
            <w:pPr>
              <w:pStyle w:val="MSDS-TZeile"/>
              <w:keepLines/>
              <w:widowControl/>
              <w:rPr>
                <w:rFonts w:ascii="Arial" w:hAnsi="Arial" w:cs="Arial"/>
              </w:rPr>
            </w:pPr>
          </w:p>
        </w:tc>
      </w:tr>
    </w:tbl>
    <w:p w:rsidR="00A62FA0" w:rsidRDefault="00A62FA0">
      <w:pPr>
        <w:pStyle w:val="MSDS-Unterzeile"/>
        <w:keepLines/>
        <w:widowControl/>
        <w:rPr>
          <w:rFonts w:ascii="Arial" w:hAnsi="Arial" w:cs="Arial"/>
          <w:vanish/>
          <w:color w:val="008000"/>
        </w:rPr>
      </w:pPr>
    </w:p>
    <w:p w:rsidR="00A62FA0" w:rsidRDefault="00A62FA0">
      <w:pPr>
        <w:pStyle w:val="MSDS-Unterzeile"/>
        <w:keepLines/>
        <w:widowControl/>
        <w:rPr>
          <w:rFonts w:ascii="Arial" w:hAnsi="Arial" w:cs="Arial"/>
          <w:color w:val="000000"/>
        </w:rPr>
      </w:pPr>
    </w:p>
    <w:p w:rsidR="00A62FA0" w:rsidRDefault="00A62FA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A62FA0">
        <w:tc>
          <w:tcPr>
            <w:tcW w:w="2705" w:type="dxa"/>
          </w:tcPr>
          <w:p w:rsidR="00A62FA0" w:rsidRDefault="002F1780">
            <w:pPr>
              <w:pStyle w:val="MSDS-TZeile"/>
              <w:keepLines/>
              <w:widowControl/>
              <w:rPr>
                <w:rFonts w:ascii="Arial" w:hAnsi="Arial" w:cs="Arial"/>
                <w:lang w:val="en-US"/>
              </w:rPr>
            </w:pPr>
            <w:r>
              <w:rPr>
                <w:rFonts w:ascii="Arial" w:hAnsi="Arial" w:cs="Arial"/>
                <w:lang w:val="en-US"/>
              </w:rPr>
              <w:t>Teratogenicity</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652" w:type="dxa"/>
          </w:tcPr>
          <w:p w:rsidR="00A62FA0" w:rsidRDefault="00A62FA0">
            <w:pPr>
              <w:pStyle w:val="MSDS-TZeile"/>
              <w:keepLines/>
              <w:widowControl/>
              <w:rPr>
                <w:rFonts w:ascii="Arial" w:hAnsi="Arial" w:cs="Arial"/>
                <w:vanish/>
                <w:color w:val="C0C0C0"/>
              </w:rPr>
            </w:pPr>
          </w:p>
          <w:p w:rsidR="00A62FA0" w:rsidRDefault="002F1780">
            <w:pPr>
              <w:pStyle w:val="MSDS-TZeile"/>
              <w:keepLines/>
              <w:widowControl/>
              <w:rPr>
                <w:rFonts w:ascii="Arial" w:hAnsi="Arial" w:cs="Arial"/>
                <w:lang w:val="en-US"/>
              </w:rPr>
            </w:pPr>
            <w:r>
              <w:rPr>
                <w:rFonts w:ascii="Arial" w:hAnsi="Arial" w:cs="Arial"/>
                <w:lang w:val="en-US"/>
              </w:rPr>
              <w:t>no data available</w:t>
            </w:r>
          </w:p>
          <w:p w:rsidR="00A62FA0" w:rsidRDefault="00A62FA0">
            <w:pPr>
              <w:pStyle w:val="MSDS-TZeile"/>
              <w:keepLines/>
              <w:widowControl/>
              <w:rPr>
                <w:rFonts w:ascii="Arial" w:hAnsi="Arial" w:cs="Arial"/>
              </w:rPr>
            </w:pPr>
          </w:p>
        </w:tc>
      </w:tr>
    </w:tbl>
    <w:p w:rsidR="00A62FA0" w:rsidRDefault="00A62FA0">
      <w:pPr>
        <w:pStyle w:val="MSDS-Unterzeile"/>
        <w:keepLines/>
        <w:widowControl/>
        <w:rPr>
          <w:rFonts w:ascii="Arial" w:hAnsi="Arial" w:cs="Arial"/>
          <w:vanish/>
          <w:color w:val="008000"/>
        </w:rPr>
      </w:pPr>
    </w:p>
    <w:p w:rsidR="00A62FA0" w:rsidRDefault="00A62FA0">
      <w:pPr>
        <w:pStyle w:val="MSDS-Unterzeile"/>
        <w:keepLines/>
        <w:widowControl/>
        <w:rPr>
          <w:rFonts w:ascii="Arial" w:hAnsi="Arial" w:cs="Arial"/>
          <w:b/>
          <w:bCs/>
        </w:rPr>
      </w:pPr>
    </w:p>
    <w:p w:rsidR="00A62FA0" w:rsidRDefault="00A62FA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A62FA0">
        <w:tc>
          <w:tcPr>
            <w:tcW w:w="2705" w:type="dxa"/>
          </w:tcPr>
          <w:p w:rsidR="00A62FA0" w:rsidRDefault="002F1780">
            <w:pPr>
              <w:pStyle w:val="MSDS-TZeile"/>
              <w:keepLines/>
              <w:widowControl/>
              <w:rPr>
                <w:rFonts w:ascii="Arial" w:hAnsi="Arial" w:cs="Arial"/>
                <w:lang w:val="en-US"/>
              </w:rPr>
            </w:pPr>
            <w:r>
              <w:rPr>
                <w:rFonts w:ascii="Arial" w:hAnsi="Arial" w:cs="Arial"/>
                <w:lang w:val="en-US"/>
              </w:rPr>
              <w:t>Sensitisation</w:t>
            </w:r>
          </w:p>
        </w:tc>
        <w:tc>
          <w:tcPr>
            <w:tcW w:w="360" w:type="dxa"/>
          </w:tcPr>
          <w:p w:rsidR="00A62FA0" w:rsidRDefault="002F1780">
            <w:pPr>
              <w:pStyle w:val="MSDSTDoppelPunkt"/>
              <w:keepLines/>
              <w:widowControl/>
              <w:rPr>
                <w:rFonts w:ascii="Arial" w:hAnsi="Arial" w:cs="Arial"/>
                <w:lang w:val="en-US"/>
              </w:rPr>
            </w:pPr>
            <w:r>
              <w:rPr>
                <w:rFonts w:ascii="Arial" w:hAnsi="Arial" w:cs="Arial"/>
                <w:lang w:val="en-US"/>
              </w:rPr>
              <w:t>:</w:t>
            </w:r>
          </w:p>
        </w:tc>
        <w:tc>
          <w:tcPr>
            <w:tcW w:w="5652" w:type="dxa"/>
          </w:tcPr>
          <w:p w:rsidR="00A62FA0" w:rsidRDefault="002F1780">
            <w:pPr>
              <w:pStyle w:val="MSDS-TZeile"/>
              <w:keepLines/>
              <w:widowControl/>
              <w:rPr>
                <w:rFonts w:ascii="Arial" w:hAnsi="Arial" w:cs="Arial"/>
                <w:lang w:val="en-US"/>
              </w:rPr>
            </w:pPr>
            <w:r>
              <w:rPr>
                <w:rFonts w:ascii="Arial" w:hAnsi="Arial" w:cs="Arial"/>
                <w:lang w:val="en-US"/>
              </w:rPr>
              <w:t>Not known to be a sensitizer.</w:t>
            </w:r>
          </w:p>
          <w:p w:rsidR="00A62FA0" w:rsidRDefault="00A62FA0">
            <w:pPr>
              <w:pStyle w:val="MSDS-TZeile"/>
              <w:keepLines/>
              <w:widowControl/>
              <w:rPr>
                <w:rFonts w:ascii="Arial" w:hAnsi="Arial" w:cs="Arial"/>
                <w:lang w:val="en-US"/>
              </w:rPr>
            </w:pPr>
          </w:p>
        </w:tc>
      </w:tr>
    </w:tbl>
    <w:p w:rsidR="00A62FA0" w:rsidRDefault="00A62FA0">
      <w:pPr>
        <w:pStyle w:val="MSDS-Unterzeile"/>
        <w:keepLines/>
        <w:widowControl/>
        <w:rPr>
          <w:rFonts w:ascii="Arial" w:hAnsi="Arial" w:cs="Arial"/>
          <w:b/>
          <w:bCs/>
        </w:rPr>
      </w:pPr>
    </w:p>
    <w:p w:rsidR="00A62FA0" w:rsidRDefault="00A62FA0">
      <w:pPr>
        <w:pStyle w:val="MSDS-LINIE"/>
        <w:widowControl/>
        <w:rPr>
          <w:rFonts w:ascii="Arial" w:hAnsi="Arial" w:cs="Arial"/>
          <w:lang w:val="nl-BE"/>
        </w:rPr>
      </w:pPr>
    </w:p>
    <w:p w:rsidR="00A62FA0" w:rsidRDefault="002F1780">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A62FA0">
        <w:tc>
          <w:tcPr>
            <w:tcW w:w="2700" w:type="dxa"/>
          </w:tcPr>
          <w:p w:rsidR="00A62FA0" w:rsidRDefault="002F1780">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A62FA0" w:rsidRDefault="002F1780">
            <w:pPr>
              <w:pStyle w:val="MSDSTDoppelPunkt"/>
              <w:keepLines/>
              <w:widowControl/>
              <w:rPr>
                <w:rFonts w:ascii="Arial" w:hAnsi="Arial" w:cs="Arial"/>
                <w:lang w:val="fr-FR"/>
              </w:rPr>
            </w:pPr>
            <w:r>
              <w:rPr>
                <w:rFonts w:ascii="Arial" w:hAnsi="Arial" w:cs="Arial"/>
                <w:lang w:val="fr-FR"/>
              </w:rPr>
              <w:t>:</w:t>
            </w:r>
          </w:p>
        </w:tc>
        <w:tc>
          <w:tcPr>
            <w:tcW w:w="5728" w:type="dxa"/>
          </w:tcPr>
          <w:p w:rsidR="00A62FA0" w:rsidRDefault="002F1780">
            <w:pPr>
              <w:pStyle w:val="MSDS-TZeile"/>
              <w:keepLines/>
              <w:widowControl/>
              <w:ind w:firstLine="33"/>
              <w:rPr>
                <w:rFonts w:ascii="Arial" w:hAnsi="Arial" w:cs="Arial"/>
                <w:vanish/>
                <w:color w:val="008000"/>
                <w:lang w:val="en-US"/>
              </w:rPr>
            </w:pPr>
            <w:r>
              <w:rPr>
                <w:rFonts w:ascii="Arial" w:hAnsi="Arial" w:cs="Arial"/>
                <w:lang w:val="en-US"/>
              </w:rPr>
              <w:t>no data available</w:t>
            </w:r>
          </w:p>
          <w:p w:rsidR="00A62FA0" w:rsidRDefault="00A62FA0">
            <w:pPr>
              <w:pStyle w:val="MSDS-TZeile"/>
              <w:keepLines/>
              <w:widowControl/>
              <w:rPr>
                <w:rFonts w:ascii="Arial" w:hAnsi="Arial" w:cs="Arial"/>
                <w:color w:val="008000"/>
                <w:lang w:val="en-US"/>
              </w:rPr>
            </w:pPr>
          </w:p>
        </w:tc>
      </w:tr>
    </w:tbl>
    <w:p w:rsidR="00A62FA0" w:rsidRDefault="00A62FA0">
      <w:pPr>
        <w:pStyle w:val="MSDS-LINIE"/>
        <w:widowControl/>
        <w:rPr>
          <w:rFonts w:ascii="Arial" w:hAnsi="Arial" w:cs="Arial"/>
          <w:lang w:val="en-US"/>
        </w:rPr>
      </w:pPr>
    </w:p>
    <w:p w:rsidR="00A62FA0" w:rsidRDefault="002F1780">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A62FA0">
        <w:trPr>
          <w:gridAfter w:val="1"/>
          <w:wAfter w:w="33" w:type="dxa"/>
        </w:trPr>
        <w:tc>
          <w:tcPr>
            <w:tcW w:w="2705" w:type="dxa"/>
          </w:tcPr>
          <w:p w:rsidR="00A62FA0" w:rsidRDefault="00A62FA0">
            <w:pPr>
              <w:pStyle w:val="MSDS-TZeile"/>
              <w:keepLines/>
              <w:widowControl/>
              <w:rPr>
                <w:rFonts w:ascii="Arial" w:hAnsi="Arial" w:cs="Arial"/>
                <w:lang w:val="en-US"/>
              </w:rPr>
            </w:pPr>
          </w:p>
        </w:tc>
        <w:tc>
          <w:tcPr>
            <w:tcW w:w="360" w:type="dxa"/>
          </w:tcPr>
          <w:p w:rsidR="00A62FA0" w:rsidRDefault="00A62FA0">
            <w:pPr>
              <w:pStyle w:val="MSDSTDoppelPunkt"/>
              <w:keepLines/>
              <w:widowControl/>
              <w:rPr>
                <w:rFonts w:ascii="Arial" w:hAnsi="Arial" w:cs="Arial"/>
                <w:lang w:val="en-US"/>
              </w:rPr>
            </w:pPr>
          </w:p>
        </w:tc>
        <w:tc>
          <w:tcPr>
            <w:tcW w:w="5659" w:type="dxa"/>
          </w:tcPr>
          <w:p w:rsidR="00A62FA0" w:rsidRDefault="002F1780">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A62FA0" w:rsidRDefault="00A62FA0">
            <w:pPr>
              <w:pStyle w:val="MSDS-TZeile"/>
              <w:keepLines/>
              <w:widowControl/>
              <w:rPr>
                <w:rFonts w:ascii="Arial" w:hAnsi="Arial" w:cs="Arial"/>
                <w:lang w:val="en-US"/>
              </w:rPr>
            </w:pPr>
          </w:p>
        </w:tc>
      </w:tr>
      <w:tr w:rsidR="00A62FA0">
        <w:tc>
          <w:tcPr>
            <w:tcW w:w="2705" w:type="dxa"/>
          </w:tcPr>
          <w:p w:rsidR="00A62FA0" w:rsidRDefault="002F1780">
            <w:pPr>
              <w:pStyle w:val="MSDS-TZeile"/>
              <w:keepLines/>
              <w:widowControl/>
              <w:rPr>
                <w:rFonts w:ascii="Arial" w:hAnsi="Arial" w:cs="Arial"/>
                <w:lang w:val="en-US"/>
              </w:rPr>
            </w:pPr>
            <w:r>
              <w:rPr>
                <w:rFonts w:ascii="Arial" w:hAnsi="Arial" w:cs="Arial"/>
                <w:lang w:val="en-US"/>
              </w:rPr>
              <w:t>RCRA waste class</w:t>
            </w:r>
          </w:p>
        </w:tc>
        <w:tc>
          <w:tcPr>
            <w:tcW w:w="360" w:type="dxa"/>
          </w:tcPr>
          <w:p w:rsidR="00A62FA0" w:rsidRDefault="002F1780">
            <w:pPr>
              <w:pStyle w:val="MSDSTDoppelPunkt"/>
              <w:keepLines/>
              <w:widowControl/>
              <w:rPr>
                <w:rFonts w:ascii="Arial" w:hAnsi="Arial" w:cs="Arial"/>
              </w:rPr>
            </w:pPr>
            <w:r>
              <w:rPr>
                <w:rFonts w:ascii="Arial" w:hAnsi="Arial" w:cs="Arial"/>
              </w:rPr>
              <w:t>:</w:t>
            </w:r>
          </w:p>
        </w:tc>
        <w:tc>
          <w:tcPr>
            <w:tcW w:w="5692" w:type="dxa"/>
            <w:gridSpan w:val="2"/>
          </w:tcPr>
          <w:p w:rsidR="00A62FA0" w:rsidRDefault="002F1780">
            <w:pPr>
              <w:pStyle w:val="MSDS-TZeile"/>
              <w:keepLines/>
              <w:widowControl/>
              <w:rPr>
                <w:rFonts w:ascii="Arial" w:hAnsi="Arial" w:cs="Arial"/>
                <w:lang w:val="nl-BE"/>
              </w:rPr>
            </w:pPr>
            <w:r>
              <w:rPr>
                <w:rFonts w:ascii="Arial" w:hAnsi="Arial" w:cs="Arial"/>
                <w:lang w:val="en-US"/>
              </w:rPr>
              <w:t>D001 (Ignitable Waste)</w:t>
            </w:r>
          </w:p>
          <w:p w:rsidR="00A62FA0" w:rsidRDefault="00A62FA0">
            <w:pPr>
              <w:pStyle w:val="MSDS-TZeile"/>
              <w:keepLines/>
              <w:widowControl/>
              <w:rPr>
                <w:rFonts w:ascii="Arial" w:hAnsi="Arial" w:cs="Arial"/>
                <w:lang w:val="nl-BE"/>
              </w:rPr>
            </w:pPr>
          </w:p>
        </w:tc>
      </w:tr>
    </w:tbl>
    <w:p w:rsidR="00A62FA0" w:rsidRDefault="00A62FA0">
      <w:pPr>
        <w:pStyle w:val="MSDS-LINIE"/>
        <w:widowControl/>
        <w:rPr>
          <w:rFonts w:ascii="Arial" w:hAnsi="Arial" w:cs="Arial"/>
          <w:lang w:val="nl-BE"/>
        </w:rPr>
      </w:pPr>
    </w:p>
    <w:p w:rsidR="00A62FA0" w:rsidRDefault="002F1780">
      <w:pPr>
        <w:pStyle w:val="MSDS-berschriftKap"/>
        <w:rPr>
          <w:sz w:val="20"/>
          <w:szCs w:val="20"/>
          <w:lang w:val="nl-BE"/>
        </w:rPr>
      </w:pPr>
      <w:r>
        <w:rPr>
          <w:sz w:val="20"/>
          <w:szCs w:val="20"/>
          <w:lang w:val="en-US"/>
        </w:rPr>
        <w:t>14. TRANSPORT INFORMATION</w:t>
      </w:r>
    </w:p>
    <w:p w:rsidR="00A62FA0" w:rsidRDefault="00A62FA0">
      <w:pPr>
        <w:pStyle w:val="MSDS-Zeile"/>
        <w:keepLines/>
        <w:widowControl/>
        <w:rPr>
          <w:rFonts w:ascii="Arial" w:hAnsi="Arial" w:cs="Arial"/>
          <w:vanish/>
          <w:color w:val="008000"/>
          <w:lang w:val="sv-SE"/>
        </w:rPr>
      </w:pPr>
    </w:p>
    <w:p w:rsidR="00A62FA0" w:rsidRDefault="00A62FA0">
      <w:pPr>
        <w:pStyle w:val="MSDS-Zeile"/>
        <w:keepLines/>
        <w:widowControl/>
        <w:rPr>
          <w:rFonts w:ascii="Arial" w:hAnsi="Arial" w:cs="Arial"/>
          <w:vanish/>
          <w:color w:val="008000"/>
          <w:lang w:val="nl-BE"/>
        </w:rPr>
      </w:pPr>
    </w:p>
    <w:p w:rsidR="00A62FA0" w:rsidRDefault="00A62FA0">
      <w:pPr>
        <w:pStyle w:val="MSDS-Zeile"/>
        <w:keepLines/>
        <w:widowControl/>
        <w:rPr>
          <w:rFonts w:ascii="Arial" w:hAnsi="Arial" w:cs="Arial"/>
          <w:vanish/>
          <w:color w:val="C0C0C0"/>
          <w:lang w:val="nl-BE"/>
        </w:rPr>
      </w:pPr>
    </w:p>
    <w:p w:rsidR="00A62FA0" w:rsidRDefault="00A62FA0">
      <w:pPr>
        <w:pStyle w:val="MSDS-Zeile"/>
        <w:keepLines/>
        <w:widowControl/>
        <w:rPr>
          <w:rFonts w:ascii="Arial" w:hAnsi="Arial" w:cs="Arial"/>
          <w:vanish/>
          <w:color w:val="C0C0C0"/>
          <w:lang w:val="nl-BE"/>
        </w:rPr>
      </w:pPr>
    </w:p>
    <w:p w:rsidR="00A62FA0" w:rsidRDefault="00A62FA0">
      <w:pPr>
        <w:pStyle w:val="MSDS-Zeile"/>
        <w:keepLines/>
        <w:widowControl/>
        <w:ind w:left="426"/>
        <w:rPr>
          <w:rFonts w:ascii="Arial" w:hAnsi="Arial" w:cs="Arial"/>
          <w:vanish/>
          <w:color w:val="C0C0C0"/>
          <w:lang w:val="nl-BE"/>
        </w:rPr>
      </w:pPr>
    </w:p>
    <w:p w:rsidR="00A62FA0" w:rsidRDefault="002F1780">
      <w:pPr>
        <w:pStyle w:val="MSDS-berschrift"/>
        <w:ind w:left="426"/>
        <w:rPr>
          <w:rFonts w:ascii="Arial" w:hAnsi="Arial" w:cs="Arial"/>
          <w:lang w:val="nl-BE"/>
        </w:rPr>
      </w:pPr>
      <w:r>
        <w:rPr>
          <w:rFonts w:ascii="Arial" w:hAnsi="Arial" w:cs="Arial"/>
          <w:lang w:val="en-US"/>
        </w:rPr>
        <w:t>Land transport</w:t>
      </w:r>
    </w:p>
    <w:p w:rsidR="00A62FA0" w:rsidRDefault="002F1780">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A62FA0" w:rsidRDefault="00A62FA0">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A62FA0">
        <w:tc>
          <w:tcPr>
            <w:tcW w:w="2617" w:type="dxa"/>
          </w:tcPr>
          <w:p w:rsidR="00A62FA0" w:rsidRDefault="002F1780">
            <w:pPr>
              <w:rPr>
                <w:rFonts w:ascii="Arial" w:hAnsi="Arial" w:cs="Arial"/>
                <w:sz w:val="20"/>
                <w:szCs w:val="20"/>
              </w:rPr>
            </w:pPr>
            <w:r>
              <w:rPr>
                <w:rFonts w:ascii="Arial" w:hAnsi="Arial" w:cs="Arial"/>
                <w:sz w:val="20"/>
                <w:szCs w:val="20"/>
              </w:rPr>
              <w:t>Proper shipping name</w:t>
            </w:r>
          </w:p>
        </w:tc>
        <w:tc>
          <w:tcPr>
            <w:tcW w:w="6143" w:type="dxa"/>
          </w:tcPr>
          <w:p w:rsidR="00A62FA0" w:rsidRDefault="002F1780">
            <w:pPr>
              <w:rPr>
                <w:rFonts w:ascii="Arial" w:hAnsi="Arial" w:cs="Arial"/>
                <w:sz w:val="20"/>
                <w:szCs w:val="20"/>
              </w:rPr>
            </w:pPr>
            <w:r>
              <w:rPr>
                <w:rFonts w:ascii="Arial" w:hAnsi="Arial" w:cs="Arial"/>
                <w:sz w:val="20"/>
                <w:szCs w:val="20"/>
              </w:rPr>
              <w:t>Combustible Liquid, N.O.S.</w:t>
            </w:r>
          </w:p>
        </w:tc>
      </w:tr>
    </w:tbl>
    <w:p w:rsidR="00A62FA0" w:rsidRDefault="00A62FA0">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A62FA0">
        <w:tc>
          <w:tcPr>
            <w:tcW w:w="2617" w:type="dxa"/>
          </w:tcPr>
          <w:p w:rsidR="00A62FA0" w:rsidRDefault="002F1780">
            <w:pPr>
              <w:rPr>
                <w:rFonts w:ascii="Arial" w:hAnsi="Arial" w:cs="Arial"/>
              </w:rPr>
            </w:pPr>
            <w:r>
              <w:rPr>
                <w:rFonts w:ascii="Arial" w:hAnsi="Arial" w:cs="Arial"/>
                <w:sz w:val="20"/>
                <w:szCs w:val="20"/>
              </w:rPr>
              <w:t>Class</w:t>
            </w:r>
            <w:r>
              <w:rPr>
                <w:rFonts w:ascii="Arial" w:hAnsi="Arial" w:cs="Arial"/>
              </w:rPr>
              <w:t>:</w:t>
            </w:r>
          </w:p>
        </w:tc>
        <w:tc>
          <w:tcPr>
            <w:tcW w:w="6143" w:type="dxa"/>
          </w:tcPr>
          <w:p w:rsidR="00A62FA0" w:rsidRDefault="002F1780">
            <w:pPr>
              <w:rPr>
                <w:rFonts w:ascii="Arial" w:hAnsi="Arial" w:cs="Arial"/>
                <w:sz w:val="20"/>
                <w:szCs w:val="20"/>
              </w:rPr>
            </w:pPr>
            <w:r>
              <w:rPr>
                <w:rFonts w:ascii="Arial" w:hAnsi="Arial" w:cs="Arial"/>
                <w:sz w:val="20"/>
                <w:szCs w:val="20"/>
              </w:rPr>
              <w:t>3</w:t>
            </w:r>
          </w:p>
        </w:tc>
      </w:tr>
    </w:tbl>
    <w:p w:rsidR="00A62FA0" w:rsidRDefault="00A62FA0">
      <w:pPr>
        <w:tabs>
          <w:tab w:val="left" w:pos="3700"/>
        </w:tabs>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A62FA0">
        <w:tc>
          <w:tcPr>
            <w:tcW w:w="2617" w:type="dxa"/>
          </w:tcPr>
          <w:p w:rsidR="00A62FA0" w:rsidRDefault="002F1780">
            <w:pPr>
              <w:rPr>
                <w:rFonts w:ascii="Arial" w:hAnsi="Arial" w:cs="Arial"/>
                <w:sz w:val="20"/>
                <w:szCs w:val="20"/>
              </w:rPr>
            </w:pPr>
            <w:r>
              <w:rPr>
                <w:rFonts w:ascii="Arial" w:hAnsi="Arial" w:cs="Arial"/>
                <w:sz w:val="20"/>
                <w:szCs w:val="20"/>
              </w:rPr>
              <w:t>NA number</w:t>
            </w:r>
          </w:p>
        </w:tc>
        <w:tc>
          <w:tcPr>
            <w:tcW w:w="6143" w:type="dxa"/>
          </w:tcPr>
          <w:p w:rsidR="00A62FA0" w:rsidRDefault="002F1780">
            <w:pPr>
              <w:rPr>
                <w:rFonts w:ascii="Arial" w:hAnsi="Arial" w:cs="Arial"/>
                <w:sz w:val="20"/>
                <w:szCs w:val="20"/>
                <w:lang w:val="it-IT"/>
              </w:rPr>
            </w:pPr>
            <w:r>
              <w:rPr>
                <w:rFonts w:ascii="Arial" w:hAnsi="Arial" w:cs="Arial"/>
                <w:sz w:val="20"/>
                <w:szCs w:val="20"/>
              </w:rPr>
              <w:t>1993</w:t>
            </w:r>
          </w:p>
        </w:tc>
      </w:tr>
    </w:tbl>
    <w:p w:rsidR="00A62FA0" w:rsidRDefault="00A62FA0">
      <w:pPr>
        <w:tabs>
          <w:tab w:val="left" w:pos="3686"/>
        </w:tabs>
        <w:rPr>
          <w:rFonts w:ascii="Arial" w:eastAsia="MS Mincho" w:hAnsi="Arial" w:cs="Arial"/>
          <w:vanish/>
          <w:color w:val="C0C0C0"/>
          <w:sz w:val="22"/>
          <w:szCs w:val="22"/>
          <w:lang w:eastAsia="ja-JP"/>
        </w:rPr>
      </w:pPr>
    </w:p>
    <w:p w:rsidR="00A62FA0" w:rsidRDefault="00A62FA0">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A62FA0">
        <w:tc>
          <w:tcPr>
            <w:tcW w:w="2617" w:type="dxa"/>
          </w:tcPr>
          <w:p w:rsidR="00A62FA0" w:rsidRDefault="002F1780">
            <w:pPr>
              <w:rPr>
                <w:rFonts w:ascii="Arial" w:hAnsi="Arial" w:cs="Arial"/>
                <w:vanish/>
                <w:color w:val="808080"/>
                <w:sz w:val="20"/>
                <w:szCs w:val="20"/>
              </w:rPr>
            </w:pPr>
            <w:r>
              <w:rPr>
                <w:rFonts w:ascii="Arial" w:hAnsi="Arial" w:cs="Arial"/>
                <w:sz w:val="20"/>
                <w:szCs w:val="20"/>
              </w:rPr>
              <w:t>Packaging group:</w:t>
            </w:r>
          </w:p>
        </w:tc>
        <w:tc>
          <w:tcPr>
            <w:tcW w:w="6143" w:type="dxa"/>
          </w:tcPr>
          <w:p w:rsidR="00A62FA0" w:rsidRDefault="002F1780">
            <w:pPr>
              <w:rPr>
                <w:rFonts w:ascii="Arial" w:eastAsia="MS Mincho" w:hAnsi="Arial" w:cs="Arial"/>
                <w:vanish/>
                <w:color w:val="008000"/>
                <w:sz w:val="20"/>
                <w:szCs w:val="20"/>
                <w:lang w:eastAsia="ja-JP"/>
              </w:rPr>
            </w:pPr>
            <w:r>
              <w:rPr>
                <w:rFonts w:ascii="Arial" w:hAnsi="Arial" w:cs="Arial"/>
                <w:sz w:val="20"/>
                <w:szCs w:val="20"/>
              </w:rPr>
              <w:t>III</w:t>
            </w:r>
          </w:p>
          <w:p w:rsidR="00A62FA0" w:rsidRDefault="00A62FA0">
            <w:pPr>
              <w:rPr>
                <w:rFonts w:ascii="Arial" w:hAnsi="Arial" w:cs="Arial"/>
                <w:vanish/>
                <w:color w:val="008000"/>
                <w:sz w:val="20"/>
                <w:szCs w:val="20"/>
              </w:rPr>
            </w:pPr>
          </w:p>
        </w:tc>
      </w:tr>
    </w:tbl>
    <w:p w:rsidR="00A62FA0" w:rsidRDefault="00A62FA0">
      <w:pPr>
        <w:tabs>
          <w:tab w:val="left" w:pos="3686"/>
        </w:tabs>
        <w:rPr>
          <w:rFonts w:ascii="Arial" w:hAnsi="Arial" w:cs="Arial"/>
          <w:vanish/>
          <w:color w:val="008000"/>
        </w:rPr>
      </w:pPr>
    </w:p>
    <w:p w:rsidR="00A62FA0" w:rsidRDefault="00A62FA0">
      <w:pPr>
        <w:pStyle w:val="MSDS-Zeile"/>
        <w:keepLines/>
        <w:widowControl/>
        <w:rPr>
          <w:rFonts w:ascii="Arial" w:eastAsia="MS Mincho" w:hAnsi="Arial" w:cs="Arial"/>
          <w:vanish/>
          <w:color w:val="008000"/>
        </w:rPr>
      </w:pPr>
    </w:p>
    <w:p w:rsidR="00A62FA0" w:rsidRDefault="00A62FA0">
      <w:pPr>
        <w:pStyle w:val="MSDS-Zeile"/>
        <w:keepLines/>
        <w:widowControl/>
        <w:rPr>
          <w:rFonts w:ascii="Arial" w:hAnsi="Arial" w:cs="Arial"/>
          <w:vanish/>
          <w:color w:val="C0C0C0"/>
          <w:lang w:val="nl-BE"/>
        </w:rPr>
      </w:pPr>
    </w:p>
    <w:p w:rsidR="00A62FA0" w:rsidRDefault="00A62FA0">
      <w:pPr>
        <w:pStyle w:val="MSDS-Zeile"/>
        <w:keepLines/>
        <w:widowControl/>
        <w:rPr>
          <w:rFonts w:ascii="Arial" w:hAnsi="Arial" w:cs="Arial"/>
          <w:vanish/>
          <w:color w:val="008000"/>
          <w:lang w:val="nl-BE"/>
        </w:rPr>
      </w:pPr>
    </w:p>
    <w:p w:rsidR="00A62FA0" w:rsidRDefault="00A62FA0">
      <w:pPr>
        <w:pStyle w:val="MSDS-Zeile"/>
        <w:keepLines/>
        <w:widowControl/>
        <w:rPr>
          <w:rFonts w:ascii="Arial" w:hAnsi="Arial" w:cs="Arial"/>
          <w:vanish/>
          <w:color w:val="008000"/>
          <w:lang w:val="nl-BE"/>
        </w:rPr>
      </w:pPr>
    </w:p>
    <w:p w:rsidR="00A62FA0" w:rsidRDefault="00A62FA0">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A62FA0">
        <w:tc>
          <w:tcPr>
            <w:tcW w:w="2617" w:type="dxa"/>
          </w:tcPr>
          <w:p w:rsidR="00A62FA0" w:rsidRDefault="002F1780">
            <w:pPr>
              <w:rPr>
                <w:rFonts w:ascii="Arial" w:hAnsi="Arial" w:cs="Arial"/>
                <w:sz w:val="20"/>
                <w:szCs w:val="20"/>
              </w:rPr>
            </w:pPr>
            <w:r>
              <w:rPr>
                <w:rFonts w:ascii="Arial" w:hAnsi="Arial" w:cs="Arial"/>
                <w:sz w:val="20"/>
                <w:szCs w:val="20"/>
              </w:rPr>
              <w:t>Note:</w:t>
            </w:r>
          </w:p>
        </w:tc>
        <w:tc>
          <w:tcPr>
            <w:tcW w:w="6143" w:type="dxa"/>
          </w:tcPr>
          <w:p w:rsidR="00A62FA0" w:rsidRDefault="002F1780">
            <w:pPr>
              <w:rPr>
                <w:rFonts w:ascii="Arial" w:hAnsi="Arial" w:cs="Arial"/>
                <w:sz w:val="20"/>
                <w:szCs w:val="20"/>
              </w:rPr>
            </w:pPr>
            <w:r>
              <w:rPr>
                <w:rFonts w:ascii="Arial" w:hAnsi="Arial" w:cs="Arial"/>
                <w:sz w:val="20"/>
                <w:szCs w:val="20"/>
              </w:rPr>
              <w:t>SC Johnson ships this product as "Non-Regulated" per TDG and per DOT exception for Combustible Liquids. (49 CFR 173.150)</w:t>
            </w:r>
          </w:p>
        </w:tc>
      </w:tr>
    </w:tbl>
    <w:p w:rsidR="00A62FA0" w:rsidRDefault="00A62FA0">
      <w:pPr>
        <w:tabs>
          <w:tab w:val="left" w:pos="3686"/>
        </w:tabs>
        <w:rPr>
          <w:rFonts w:ascii="Arial" w:hAnsi="Arial" w:cs="Arial"/>
          <w:sz w:val="20"/>
          <w:szCs w:val="20"/>
        </w:rPr>
      </w:pPr>
    </w:p>
    <w:p w:rsidR="00A62FA0" w:rsidRDefault="00A62FA0">
      <w:pPr>
        <w:pStyle w:val="MSDS-Zeile"/>
        <w:keepLines/>
        <w:widowControl/>
        <w:rPr>
          <w:rFonts w:ascii="Arial" w:hAnsi="Arial" w:cs="Arial"/>
          <w:vanish/>
          <w:color w:val="008000"/>
          <w:lang w:val="nl-BE"/>
        </w:rPr>
      </w:pPr>
    </w:p>
    <w:p w:rsidR="00A62FA0" w:rsidRDefault="00A62FA0">
      <w:pPr>
        <w:pStyle w:val="MSDS-Zeile"/>
        <w:keepLines/>
        <w:widowControl/>
        <w:rPr>
          <w:rFonts w:ascii="Arial" w:hAnsi="Arial" w:cs="Arial"/>
          <w:vanish/>
          <w:color w:val="C0C0C0"/>
          <w:lang w:val="nl-BE"/>
        </w:rPr>
      </w:pPr>
    </w:p>
    <w:p w:rsidR="00A62FA0" w:rsidRDefault="00A62FA0">
      <w:pPr>
        <w:pStyle w:val="MSDS-Zeile"/>
        <w:keepLines/>
        <w:widowControl/>
        <w:rPr>
          <w:rFonts w:ascii="Arial" w:hAnsi="Arial" w:cs="Arial"/>
          <w:vanish/>
          <w:color w:val="008000"/>
          <w:lang w:val="nl-BE"/>
        </w:rPr>
      </w:pPr>
    </w:p>
    <w:p w:rsidR="00A62FA0" w:rsidRDefault="00A62FA0">
      <w:pPr>
        <w:pStyle w:val="MSDS-Zeile"/>
        <w:keepLines/>
        <w:widowControl/>
        <w:rPr>
          <w:rFonts w:ascii="Arial" w:hAnsi="Arial" w:cs="Arial"/>
        </w:rPr>
      </w:pPr>
    </w:p>
    <w:p w:rsidR="00A62FA0" w:rsidRDefault="002F1780">
      <w:pPr>
        <w:pStyle w:val="MSDS-berschrift"/>
        <w:ind w:left="426"/>
        <w:rPr>
          <w:rFonts w:ascii="Arial" w:hAnsi="Arial" w:cs="Arial"/>
          <w:lang w:val="en-US"/>
        </w:rPr>
      </w:pPr>
      <w:r>
        <w:rPr>
          <w:rFonts w:ascii="Arial" w:hAnsi="Arial" w:cs="Arial"/>
          <w:lang w:val="en-US"/>
        </w:rPr>
        <w:t>Sea transport</w:t>
      </w:r>
    </w:p>
    <w:p w:rsidR="00A62FA0" w:rsidRDefault="002F1780">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A62FA0" w:rsidRDefault="00A62FA0">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A62FA0">
        <w:tc>
          <w:tcPr>
            <w:tcW w:w="2617" w:type="dxa"/>
          </w:tcPr>
          <w:p w:rsidR="00A62FA0" w:rsidRDefault="002F1780">
            <w:pPr>
              <w:rPr>
                <w:rFonts w:ascii="Arial" w:hAnsi="Arial" w:cs="Arial"/>
                <w:sz w:val="20"/>
                <w:szCs w:val="20"/>
              </w:rPr>
            </w:pPr>
            <w:r>
              <w:rPr>
                <w:rFonts w:ascii="Arial" w:hAnsi="Arial" w:cs="Arial"/>
                <w:sz w:val="20"/>
                <w:szCs w:val="20"/>
              </w:rPr>
              <w:t>Proper shipping name</w:t>
            </w:r>
          </w:p>
        </w:tc>
        <w:tc>
          <w:tcPr>
            <w:tcW w:w="6143" w:type="dxa"/>
          </w:tcPr>
          <w:p w:rsidR="00A62FA0" w:rsidRDefault="002F1780">
            <w:pPr>
              <w:rPr>
                <w:rFonts w:ascii="Arial" w:hAnsi="Arial" w:cs="Arial"/>
                <w:sz w:val="20"/>
                <w:szCs w:val="20"/>
              </w:rPr>
            </w:pPr>
            <w:r>
              <w:rPr>
                <w:rFonts w:ascii="Arial" w:hAnsi="Arial" w:cs="Arial"/>
                <w:sz w:val="20"/>
                <w:szCs w:val="20"/>
              </w:rPr>
              <w:t>not regulated</w:t>
            </w:r>
          </w:p>
        </w:tc>
      </w:tr>
      <w:tr w:rsidR="00A62FA0">
        <w:tc>
          <w:tcPr>
            <w:tcW w:w="2617" w:type="dxa"/>
          </w:tcPr>
          <w:p w:rsidR="00A62FA0" w:rsidRDefault="002F1780">
            <w:pPr>
              <w:rPr>
                <w:rFonts w:ascii="Arial" w:hAnsi="Arial" w:cs="Arial"/>
                <w:sz w:val="20"/>
                <w:szCs w:val="20"/>
              </w:rPr>
            </w:pPr>
            <w:r>
              <w:rPr>
                <w:rFonts w:ascii="Arial" w:hAnsi="Arial" w:cs="Arial"/>
                <w:sz w:val="20"/>
                <w:szCs w:val="20"/>
              </w:rPr>
              <w:t>Class:</w:t>
            </w:r>
          </w:p>
        </w:tc>
        <w:tc>
          <w:tcPr>
            <w:tcW w:w="6143" w:type="dxa"/>
          </w:tcPr>
          <w:p w:rsidR="00A62FA0" w:rsidRDefault="002F1780">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A62FA0">
        <w:tc>
          <w:tcPr>
            <w:tcW w:w="2617" w:type="dxa"/>
          </w:tcPr>
          <w:p w:rsidR="00A62FA0" w:rsidRDefault="002F1780">
            <w:pPr>
              <w:rPr>
                <w:rFonts w:ascii="Arial" w:hAnsi="Arial" w:cs="Arial"/>
                <w:sz w:val="20"/>
                <w:szCs w:val="20"/>
              </w:rPr>
            </w:pPr>
            <w:r>
              <w:rPr>
                <w:rFonts w:ascii="Arial" w:hAnsi="Arial" w:cs="Arial"/>
                <w:sz w:val="20"/>
                <w:szCs w:val="20"/>
              </w:rPr>
              <w:t>UN/ID No.:</w:t>
            </w:r>
          </w:p>
        </w:tc>
        <w:tc>
          <w:tcPr>
            <w:tcW w:w="6143" w:type="dxa"/>
          </w:tcPr>
          <w:p w:rsidR="00A62FA0" w:rsidRDefault="002F1780">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A62FA0">
        <w:tc>
          <w:tcPr>
            <w:tcW w:w="2617" w:type="dxa"/>
          </w:tcPr>
          <w:p w:rsidR="00A62FA0" w:rsidRDefault="002F1780">
            <w:pPr>
              <w:rPr>
                <w:rFonts w:ascii="Arial" w:hAnsi="Arial" w:cs="Arial"/>
                <w:sz w:val="20"/>
                <w:szCs w:val="20"/>
              </w:rPr>
            </w:pPr>
            <w:r>
              <w:rPr>
                <w:rFonts w:ascii="Arial" w:hAnsi="Arial" w:cs="Arial"/>
                <w:sz w:val="20"/>
                <w:szCs w:val="20"/>
              </w:rPr>
              <w:t>Packaging group</w:t>
            </w:r>
          </w:p>
        </w:tc>
        <w:tc>
          <w:tcPr>
            <w:tcW w:w="6143" w:type="dxa"/>
          </w:tcPr>
          <w:p w:rsidR="00A62FA0" w:rsidRDefault="002F1780">
            <w:pPr>
              <w:rPr>
                <w:rFonts w:ascii="Arial" w:hAnsi="Arial" w:cs="Arial"/>
                <w:sz w:val="20"/>
                <w:szCs w:val="20"/>
              </w:rPr>
            </w:pPr>
            <w:r>
              <w:rPr>
                <w:rFonts w:ascii="Arial" w:hAnsi="Arial" w:cs="Arial"/>
                <w:sz w:val="20"/>
                <w:szCs w:val="20"/>
              </w:rPr>
              <w:t>None.</w:t>
            </w:r>
          </w:p>
        </w:tc>
      </w:tr>
    </w:tbl>
    <w:p w:rsidR="00A62FA0" w:rsidRDefault="00A62FA0">
      <w:pPr>
        <w:pStyle w:val="MSDS-Zeile"/>
        <w:keepLines/>
        <w:widowControl/>
        <w:rPr>
          <w:rFonts w:ascii="Arial" w:hAnsi="Arial" w:cs="Arial"/>
          <w:vanish/>
          <w:color w:val="008000"/>
          <w:lang w:val="nl-BE"/>
        </w:rPr>
      </w:pPr>
    </w:p>
    <w:p w:rsidR="00A62FA0" w:rsidRDefault="00A62FA0">
      <w:pPr>
        <w:pStyle w:val="MSDS-Zeile"/>
        <w:keepLines/>
        <w:widowControl/>
        <w:rPr>
          <w:rFonts w:ascii="Arial" w:hAnsi="Arial" w:cs="Arial"/>
          <w:vanish/>
          <w:color w:val="C0C0C0"/>
          <w:lang w:val="nl-BE"/>
        </w:rPr>
      </w:pPr>
    </w:p>
    <w:p w:rsidR="00A62FA0" w:rsidRDefault="00A62FA0">
      <w:pPr>
        <w:pStyle w:val="MSDS-Zeile"/>
        <w:keepLines/>
        <w:widowControl/>
        <w:rPr>
          <w:rFonts w:ascii="Arial" w:hAnsi="Arial" w:cs="Arial"/>
          <w:vanish/>
          <w:color w:val="C0C0C0"/>
        </w:rPr>
      </w:pPr>
    </w:p>
    <w:p w:rsidR="00A62FA0" w:rsidRDefault="00A62FA0">
      <w:pPr>
        <w:pStyle w:val="MSDS-Zeile"/>
        <w:keepLines/>
        <w:widowControl/>
        <w:rPr>
          <w:rFonts w:ascii="Arial" w:hAnsi="Arial" w:cs="Arial"/>
          <w:vanish/>
          <w:color w:val="C0C0C0"/>
          <w:lang w:val="nl-BE"/>
        </w:rPr>
      </w:pPr>
    </w:p>
    <w:p w:rsidR="00A62FA0" w:rsidRDefault="00A62FA0">
      <w:pPr>
        <w:pStyle w:val="MSDS-Zeile"/>
        <w:keepLines/>
        <w:widowControl/>
        <w:rPr>
          <w:rFonts w:ascii="Arial" w:hAnsi="Arial" w:cs="Arial"/>
          <w:lang w:val="en-US"/>
        </w:rPr>
      </w:pPr>
    </w:p>
    <w:p w:rsidR="00A62FA0" w:rsidRDefault="002F1780">
      <w:pPr>
        <w:pStyle w:val="MSDS-berschrift"/>
        <w:ind w:left="426"/>
        <w:rPr>
          <w:rFonts w:ascii="Arial" w:hAnsi="Arial" w:cs="Arial"/>
          <w:lang w:val="en-US"/>
        </w:rPr>
      </w:pPr>
      <w:r>
        <w:rPr>
          <w:rFonts w:ascii="Arial" w:hAnsi="Arial" w:cs="Arial"/>
          <w:lang w:val="en-US"/>
        </w:rPr>
        <w:t>Air transport</w:t>
      </w:r>
    </w:p>
    <w:p w:rsidR="00A62FA0" w:rsidRDefault="002F1780">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A62FA0" w:rsidRDefault="00A62FA0">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A62FA0">
        <w:tc>
          <w:tcPr>
            <w:tcW w:w="2617" w:type="dxa"/>
          </w:tcPr>
          <w:p w:rsidR="00A62FA0" w:rsidRDefault="002F1780">
            <w:pPr>
              <w:rPr>
                <w:rFonts w:ascii="Arial" w:hAnsi="Arial" w:cs="Arial"/>
                <w:sz w:val="20"/>
                <w:szCs w:val="20"/>
              </w:rPr>
            </w:pPr>
            <w:r>
              <w:rPr>
                <w:rFonts w:ascii="Arial" w:hAnsi="Arial" w:cs="Arial"/>
                <w:sz w:val="20"/>
                <w:szCs w:val="20"/>
              </w:rPr>
              <w:t>Proper shipping name</w:t>
            </w:r>
          </w:p>
        </w:tc>
        <w:tc>
          <w:tcPr>
            <w:tcW w:w="6143" w:type="dxa"/>
          </w:tcPr>
          <w:p w:rsidR="00A62FA0" w:rsidRDefault="002F1780">
            <w:pPr>
              <w:rPr>
                <w:rFonts w:ascii="Arial" w:hAnsi="Arial" w:cs="Arial"/>
                <w:sz w:val="20"/>
                <w:szCs w:val="20"/>
              </w:rPr>
            </w:pPr>
            <w:r>
              <w:rPr>
                <w:rFonts w:ascii="Arial" w:hAnsi="Arial" w:cs="Arial"/>
                <w:sz w:val="20"/>
                <w:szCs w:val="20"/>
              </w:rPr>
              <w:t>not regulated</w:t>
            </w:r>
          </w:p>
        </w:tc>
      </w:tr>
      <w:tr w:rsidR="00A62FA0">
        <w:tc>
          <w:tcPr>
            <w:tcW w:w="2617" w:type="dxa"/>
          </w:tcPr>
          <w:p w:rsidR="00A62FA0" w:rsidRDefault="002F1780">
            <w:pPr>
              <w:rPr>
                <w:rFonts w:ascii="Arial" w:hAnsi="Arial" w:cs="Arial"/>
                <w:sz w:val="20"/>
                <w:szCs w:val="20"/>
              </w:rPr>
            </w:pPr>
            <w:r>
              <w:rPr>
                <w:rFonts w:ascii="Arial" w:hAnsi="Arial" w:cs="Arial"/>
                <w:sz w:val="20"/>
                <w:szCs w:val="20"/>
              </w:rPr>
              <w:t>Class:</w:t>
            </w:r>
          </w:p>
        </w:tc>
        <w:tc>
          <w:tcPr>
            <w:tcW w:w="6143" w:type="dxa"/>
          </w:tcPr>
          <w:p w:rsidR="00A62FA0" w:rsidRDefault="002F1780">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A62FA0">
        <w:tc>
          <w:tcPr>
            <w:tcW w:w="2617" w:type="dxa"/>
          </w:tcPr>
          <w:p w:rsidR="00A62FA0" w:rsidRDefault="002F1780">
            <w:pPr>
              <w:rPr>
                <w:rFonts w:ascii="Arial" w:hAnsi="Arial" w:cs="Arial"/>
                <w:sz w:val="20"/>
                <w:szCs w:val="20"/>
              </w:rPr>
            </w:pPr>
            <w:r>
              <w:rPr>
                <w:rFonts w:ascii="Arial" w:hAnsi="Arial" w:cs="Arial"/>
                <w:sz w:val="20"/>
                <w:szCs w:val="20"/>
              </w:rPr>
              <w:t>UN/ID No.:</w:t>
            </w:r>
          </w:p>
        </w:tc>
        <w:tc>
          <w:tcPr>
            <w:tcW w:w="6143" w:type="dxa"/>
          </w:tcPr>
          <w:p w:rsidR="00A62FA0" w:rsidRDefault="002F1780">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A62FA0">
        <w:tc>
          <w:tcPr>
            <w:tcW w:w="2617" w:type="dxa"/>
          </w:tcPr>
          <w:p w:rsidR="00A62FA0" w:rsidRDefault="002F1780">
            <w:pPr>
              <w:rPr>
                <w:rFonts w:ascii="Arial" w:hAnsi="Arial" w:cs="Arial"/>
                <w:sz w:val="20"/>
                <w:szCs w:val="20"/>
              </w:rPr>
            </w:pPr>
            <w:r>
              <w:rPr>
                <w:rFonts w:ascii="Arial" w:hAnsi="Arial" w:cs="Arial"/>
                <w:sz w:val="20"/>
                <w:szCs w:val="20"/>
              </w:rPr>
              <w:t>Packaging group</w:t>
            </w:r>
          </w:p>
        </w:tc>
        <w:tc>
          <w:tcPr>
            <w:tcW w:w="6143" w:type="dxa"/>
          </w:tcPr>
          <w:p w:rsidR="00A62FA0" w:rsidRDefault="002F1780">
            <w:pPr>
              <w:rPr>
                <w:rFonts w:ascii="Arial" w:hAnsi="Arial" w:cs="Arial"/>
                <w:sz w:val="20"/>
                <w:szCs w:val="20"/>
              </w:rPr>
            </w:pPr>
            <w:r>
              <w:rPr>
                <w:rFonts w:ascii="Arial" w:hAnsi="Arial" w:cs="Arial"/>
                <w:sz w:val="20"/>
                <w:szCs w:val="20"/>
              </w:rPr>
              <w:t>None.</w:t>
            </w:r>
          </w:p>
        </w:tc>
      </w:tr>
    </w:tbl>
    <w:p w:rsidR="00A62FA0" w:rsidRDefault="00A62FA0">
      <w:pPr>
        <w:pStyle w:val="MSDS-Zeile"/>
        <w:keepLines/>
        <w:widowControl/>
        <w:rPr>
          <w:rFonts w:ascii="Arial" w:hAnsi="Arial" w:cs="Arial"/>
          <w:vanish/>
          <w:color w:val="008000"/>
          <w:lang w:val="nl-BE"/>
        </w:rPr>
      </w:pPr>
    </w:p>
    <w:p w:rsidR="00A62FA0" w:rsidRDefault="00A62FA0">
      <w:pPr>
        <w:pStyle w:val="MSDS-Zeile"/>
        <w:keepLines/>
        <w:widowControl/>
        <w:rPr>
          <w:rFonts w:ascii="Arial" w:hAnsi="Arial" w:cs="Arial"/>
          <w:vanish/>
          <w:color w:val="C0C0C0"/>
          <w:lang w:val="nl-BE"/>
        </w:rPr>
      </w:pPr>
    </w:p>
    <w:p w:rsidR="00A62FA0" w:rsidRDefault="00A62FA0">
      <w:pPr>
        <w:pStyle w:val="MSDS-Zeile"/>
        <w:keepLines/>
        <w:widowControl/>
        <w:rPr>
          <w:rFonts w:ascii="Arial" w:hAnsi="Arial" w:cs="Arial"/>
          <w:vanish/>
          <w:color w:val="C0C0C0"/>
          <w:lang w:val="en-US"/>
        </w:rPr>
      </w:pPr>
    </w:p>
    <w:p w:rsidR="00A62FA0" w:rsidRDefault="00A62FA0">
      <w:pPr>
        <w:pStyle w:val="MSDS-Zeile"/>
        <w:keepLines/>
        <w:widowControl/>
        <w:rPr>
          <w:rFonts w:ascii="Arial" w:hAnsi="Arial" w:cs="Arial"/>
          <w:vanish/>
          <w:color w:val="C0C0C0"/>
          <w:lang w:val="en-US"/>
        </w:rPr>
      </w:pPr>
    </w:p>
    <w:p w:rsidR="00A62FA0" w:rsidRDefault="00A62FA0">
      <w:pPr>
        <w:pStyle w:val="MSDS-Zeile"/>
        <w:keepLines/>
        <w:widowControl/>
        <w:rPr>
          <w:rFonts w:ascii="Arial" w:hAnsi="Arial" w:cs="Arial"/>
          <w:vanish/>
          <w:color w:val="C0C0C0"/>
          <w:lang w:val="en-US"/>
        </w:rPr>
      </w:pPr>
    </w:p>
    <w:p w:rsidR="00A62FA0" w:rsidRDefault="00A62FA0">
      <w:pPr>
        <w:pStyle w:val="MSDS-Zeile"/>
        <w:keepLines/>
        <w:widowControl/>
        <w:rPr>
          <w:rFonts w:ascii="Arial" w:hAnsi="Arial" w:cs="Arial"/>
          <w:vanish/>
          <w:color w:val="008000"/>
        </w:rPr>
      </w:pPr>
    </w:p>
    <w:p w:rsidR="00A62FA0" w:rsidRDefault="00A62FA0">
      <w:pPr>
        <w:pStyle w:val="MSDS-Zeile"/>
        <w:keepLines/>
        <w:widowControl/>
        <w:rPr>
          <w:rFonts w:ascii="Arial" w:hAnsi="Arial" w:cs="Arial"/>
          <w:vanish/>
          <w:color w:val="008000"/>
        </w:rPr>
      </w:pPr>
    </w:p>
    <w:p w:rsidR="00A62FA0" w:rsidRDefault="00A62FA0">
      <w:pPr>
        <w:pStyle w:val="MSDS-LINIE"/>
        <w:widowControl/>
        <w:rPr>
          <w:rFonts w:ascii="Arial" w:hAnsi="Arial" w:cs="Arial"/>
          <w:lang w:val="en-US"/>
        </w:rPr>
      </w:pPr>
    </w:p>
    <w:p w:rsidR="00A62FA0" w:rsidRDefault="002F1780">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A62FA0">
        <w:tc>
          <w:tcPr>
            <w:tcW w:w="2622" w:type="dxa"/>
          </w:tcPr>
          <w:p w:rsidR="00A62FA0" w:rsidRDefault="002F1780">
            <w:pPr>
              <w:pStyle w:val="MSDS-TZeile"/>
              <w:keepLines/>
              <w:rPr>
                <w:rFonts w:ascii="Arial" w:hAnsi="Arial" w:cs="Arial"/>
                <w:lang w:val="en-US"/>
              </w:rPr>
            </w:pPr>
            <w:r>
              <w:rPr>
                <w:rFonts w:ascii="Arial" w:hAnsi="Arial" w:cs="Arial"/>
                <w:lang w:val="en-US"/>
              </w:rPr>
              <w:t>Notification status</w:t>
            </w:r>
          </w:p>
        </w:tc>
        <w:tc>
          <w:tcPr>
            <w:tcW w:w="340" w:type="dxa"/>
          </w:tcPr>
          <w:p w:rsidR="00A62FA0" w:rsidRDefault="002F1780">
            <w:pPr>
              <w:pStyle w:val="MSDSTDoppelPunkt"/>
              <w:keepLines/>
              <w:rPr>
                <w:rFonts w:ascii="Arial" w:hAnsi="Arial" w:cs="Arial"/>
                <w:lang w:val="en-US"/>
              </w:rPr>
            </w:pPr>
            <w:r>
              <w:rPr>
                <w:rFonts w:ascii="Arial" w:hAnsi="Arial" w:cs="Arial"/>
                <w:lang w:val="en-US"/>
              </w:rPr>
              <w:t>:</w:t>
            </w:r>
          </w:p>
        </w:tc>
        <w:tc>
          <w:tcPr>
            <w:tcW w:w="5755" w:type="dxa"/>
          </w:tcPr>
          <w:p w:rsidR="00A62FA0" w:rsidRDefault="002F1780">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A62FA0" w:rsidRDefault="00A62FA0">
            <w:pPr>
              <w:pStyle w:val="MSDS-TZeile"/>
              <w:keepLines/>
              <w:rPr>
                <w:rFonts w:ascii="Arial" w:hAnsi="Arial" w:cs="Arial"/>
                <w:lang w:val="en-US"/>
              </w:rPr>
            </w:pPr>
          </w:p>
        </w:tc>
      </w:tr>
      <w:tr w:rsidR="00A62FA0">
        <w:tc>
          <w:tcPr>
            <w:tcW w:w="2622" w:type="dxa"/>
          </w:tcPr>
          <w:p w:rsidR="00A62FA0" w:rsidRDefault="002F1780">
            <w:pPr>
              <w:pStyle w:val="MSDS-TZeile"/>
              <w:keepLines/>
              <w:rPr>
                <w:rFonts w:ascii="Arial" w:hAnsi="Arial" w:cs="Arial"/>
                <w:lang w:val="en-US"/>
              </w:rPr>
            </w:pPr>
            <w:r>
              <w:rPr>
                <w:rFonts w:ascii="Arial" w:hAnsi="Arial" w:cs="Arial"/>
                <w:lang w:val="en-US"/>
              </w:rPr>
              <w:t>Notification status</w:t>
            </w:r>
          </w:p>
        </w:tc>
        <w:tc>
          <w:tcPr>
            <w:tcW w:w="340" w:type="dxa"/>
          </w:tcPr>
          <w:p w:rsidR="00A62FA0" w:rsidRDefault="002F1780">
            <w:pPr>
              <w:pStyle w:val="MSDSTDoppelPunkt"/>
              <w:keepLines/>
              <w:rPr>
                <w:rFonts w:ascii="Arial" w:hAnsi="Arial" w:cs="Arial"/>
                <w:lang w:val="en-US"/>
              </w:rPr>
            </w:pPr>
            <w:r>
              <w:rPr>
                <w:rFonts w:ascii="Arial" w:hAnsi="Arial" w:cs="Arial"/>
                <w:lang w:val="en-US"/>
              </w:rPr>
              <w:t>:</w:t>
            </w:r>
          </w:p>
        </w:tc>
        <w:tc>
          <w:tcPr>
            <w:tcW w:w="5755" w:type="dxa"/>
          </w:tcPr>
          <w:p w:rsidR="00A62FA0" w:rsidRDefault="002F1780">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A62FA0" w:rsidRDefault="00A62FA0">
            <w:pPr>
              <w:pStyle w:val="MSDS-TZeile"/>
              <w:keepLines/>
              <w:rPr>
                <w:rFonts w:ascii="Arial" w:hAnsi="Arial" w:cs="Arial"/>
                <w:lang w:val="en-US"/>
              </w:rPr>
            </w:pPr>
          </w:p>
        </w:tc>
      </w:tr>
      <w:tr w:rsidR="00A62FA0">
        <w:tc>
          <w:tcPr>
            <w:tcW w:w="2622" w:type="dxa"/>
          </w:tcPr>
          <w:p w:rsidR="00A62FA0" w:rsidRDefault="002F1780">
            <w:pPr>
              <w:pStyle w:val="MSDS-TZeile"/>
              <w:keepLines/>
              <w:rPr>
                <w:rFonts w:ascii="Arial" w:hAnsi="Arial" w:cs="Arial"/>
                <w:lang w:val="en-US"/>
              </w:rPr>
            </w:pPr>
            <w:r>
              <w:rPr>
                <w:rFonts w:ascii="Arial" w:hAnsi="Arial" w:cs="Arial"/>
                <w:lang w:val="en-US"/>
              </w:rPr>
              <w:t>California Prop. 65</w:t>
            </w:r>
          </w:p>
        </w:tc>
        <w:tc>
          <w:tcPr>
            <w:tcW w:w="340" w:type="dxa"/>
          </w:tcPr>
          <w:p w:rsidR="00A62FA0" w:rsidRDefault="002F1780">
            <w:pPr>
              <w:pStyle w:val="MSDSTDoppelPunkt"/>
              <w:keepLines/>
              <w:rPr>
                <w:rFonts w:ascii="Arial" w:hAnsi="Arial" w:cs="Arial"/>
                <w:lang w:val="en-US"/>
              </w:rPr>
            </w:pPr>
            <w:r>
              <w:rPr>
                <w:rFonts w:ascii="Arial" w:hAnsi="Arial" w:cs="Arial"/>
                <w:lang w:val="en-US"/>
              </w:rPr>
              <w:t>:</w:t>
            </w:r>
          </w:p>
        </w:tc>
        <w:tc>
          <w:tcPr>
            <w:tcW w:w="5755" w:type="dxa"/>
          </w:tcPr>
          <w:p w:rsidR="00A62FA0" w:rsidRDefault="002F1780">
            <w:pPr>
              <w:pStyle w:val="MSDS-TZeile"/>
              <w:keepLines/>
              <w:rPr>
                <w:rFonts w:ascii="Arial" w:hAnsi="Arial" w:cs="Arial"/>
                <w:lang w:val="en-US"/>
              </w:rPr>
            </w:pPr>
            <w:r>
              <w:rPr>
                <w:rFonts w:ascii="Arial" w:hAnsi="Arial" w:cs="Arial"/>
                <w:lang w:val="en-US"/>
              </w:rPr>
              <w:t>This product does not contain any chemicals known to State of California to cause cancer, birth defects, or any other reproductive harm.</w:t>
            </w:r>
          </w:p>
        </w:tc>
      </w:tr>
      <w:tr w:rsidR="00A62FA0">
        <w:tc>
          <w:tcPr>
            <w:tcW w:w="2622" w:type="dxa"/>
          </w:tcPr>
          <w:p w:rsidR="00A62FA0" w:rsidRDefault="002F1780">
            <w:pPr>
              <w:pStyle w:val="MSDS-TZeile"/>
              <w:keepLines/>
              <w:rPr>
                <w:rFonts w:ascii="Arial" w:hAnsi="Arial" w:cs="Arial"/>
                <w:lang w:val="en-US"/>
              </w:rPr>
            </w:pPr>
            <w:r>
              <w:rPr>
                <w:rFonts w:ascii="Arial" w:hAnsi="Arial" w:cs="Arial"/>
                <w:lang w:val="en-US"/>
              </w:rPr>
              <w:t>Canada Regulations</w:t>
            </w:r>
          </w:p>
        </w:tc>
        <w:tc>
          <w:tcPr>
            <w:tcW w:w="340" w:type="dxa"/>
          </w:tcPr>
          <w:p w:rsidR="00A62FA0" w:rsidRDefault="002F1780">
            <w:pPr>
              <w:pStyle w:val="MSDSTDoppelPunkt"/>
              <w:keepLines/>
              <w:rPr>
                <w:rFonts w:ascii="Arial" w:hAnsi="Arial" w:cs="Arial"/>
                <w:lang w:val="en-US"/>
              </w:rPr>
            </w:pPr>
            <w:r>
              <w:rPr>
                <w:rFonts w:ascii="Arial" w:hAnsi="Arial" w:cs="Arial"/>
                <w:lang w:val="en-US"/>
              </w:rPr>
              <w:t>:</w:t>
            </w:r>
          </w:p>
        </w:tc>
        <w:tc>
          <w:tcPr>
            <w:tcW w:w="5755" w:type="dxa"/>
          </w:tcPr>
          <w:p w:rsidR="00A62FA0" w:rsidRDefault="002F1780">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A62FA0" w:rsidRDefault="00A62FA0">
      <w:pPr>
        <w:pStyle w:val="MSDS-Zeile"/>
        <w:keepLines/>
        <w:rPr>
          <w:rFonts w:ascii="Arial" w:hAnsi="Arial" w:cs="Arial"/>
          <w:vanish/>
          <w:color w:val="008000"/>
        </w:rPr>
      </w:pPr>
    </w:p>
    <w:p w:rsidR="00A62FA0" w:rsidRDefault="00A62FA0">
      <w:pPr>
        <w:pStyle w:val="MSDS-LINIE"/>
        <w:widowControl/>
        <w:rPr>
          <w:rFonts w:ascii="Arial" w:hAnsi="Arial" w:cs="Arial"/>
        </w:rPr>
      </w:pPr>
    </w:p>
    <w:p w:rsidR="00A62FA0" w:rsidRDefault="002F1780">
      <w:pPr>
        <w:pStyle w:val="MSDS-berschriftKap"/>
        <w:widowControl/>
        <w:spacing w:after="120"/>
        <w:rPr>
          <w:sz w:val="20"/>
          <w:szCs w:val="20"/>
          <w:lang w:val="en-US"/>
        </w:rPr>
      </w:pPr>
      <w:r>
        <w:rPr>
          <w:sz w:val="20"/>
          <w:szCs w:val="20"/>
          <w:lang w:val="en-US"/>
        </w:rPr>
        <w:t>16. OTHER INFORMATION</w:t>
      </w:r>
    </w:p>
    <w:p w:rsidR="00A62FA0" w:rsidRDefault="00A62FA0">
      <w:pPr>
        <w:pStyle w:val="MSDS-berschriftKap"/>
        <w:widowControl/>
        <w:rPr>
          <w:vanish/>
          <w:color w:val="008000"/>
          <w:sz w:val="20"/>
          <w:szCs w:val="20"/>
          <w:lang w:val="en-US"/>
        </w:rPr>
      </w:pPr>
    </w:p>
    <w:p w:rsidR="00A62FA0" w:rsidRDefault="002F1780">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A62FA0" w:rsidRDefault="00A62FA0">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A62FA0">
        <w:trPr>
          <w:trHeight w:val="432"/>
        </w:trPr>
        <w:tc>
          <w:tcPr>
            <w:tcW w:w="4029" w:type="dxa"/>
            <w:tcBorders>
              <w:bottom w:val="nil"/>
              <w:right w:val="nil"/>
            </w:tcBorders>
          </w:tcPr>
          <w:p w:rsidR="00A62FA0" w:rsidRDefault="002F1780">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A62FA0" w:rsidRDefault="002F1780">
            <w:pPr>
              <w:rPr>
                <w:rFonts w:ascii="Arial" w:eastAsia="SimSun" w:hAnsi="Arial" w:cs="Arial"/>
                <w:sz w:val="18"/>
                <w:szCs w:val="18"/>
              </w:rPr>
            </w:pPr>
            <w:r>
              <w:rPr>
                <w:rFonts w:ascii="Arial" w:eastAsia="SimSun" w:hAnsi="Arial" w:cs="Arial"/>
                <w:sz w:val="18"/>
                <w:szCs w:val="18"/>
              </w:rPr>
              <w:t>2</w:t>
            </w:r>
          </w:p>
          <w:p w:rsidR="00A62FA0" w:rsidRDefault="00A62FA0">
            <w:pPr>
              <w:rPr>
                <w:rFonts w:ascii="Arial" w:eastAsia="MS Mincho" w:hAnsi="Arial" w:cs="Arial"/>
                <w:b/>
                <w:vanish/>
                <w:color w:val="008000"/>
                <w:sz w:val="18"/>
                <w:szCs w:val="18"/>
                <w:lang w:eastAsia="ja-JP"/>
              </w:rPr>
            </w:pPr>
          </w:p>
          <w:p w:rsidR="00A62FA0" w:rsidRDefault="00A62FA0">
            <w:pPr>
              <w:rPr>
                <w:rFonts w:ascii="Arial" w:hAnsi="Arial" w:cs="Arial"/>
                <w:sz w:val="18"/>
                <w:szCs w:val="18"/>
              </w:rPr>
            </w:pPr>
          </w:p>
        </w:tc>
      </w:tr>
      <w:tr w:rsidR="00A62FA0">
        <w:trPr>
          <w:trHeight w:val="432"/>
        </w:trPr>
        <w:tc>
          <w:tcPr>
            <w:tcW w:w="4029" w:type="dxa"/>
            <w:tcBorders>
              <w:top w:val="nil"/>
              <w:bottom w:val="nil"/>
              <w:right w:val="nil"/>
            </w:tcBorders>
          </w:tcPr>
          <w:p w:rsidR="00A62FA0" w:rsidRDefault="002F1780">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A62FA0" w:rsidRDefault="002F1780">
            <w:pPr>
              <w:rPr>
                <w:rFonts w:ascii="Arial" w:eastAsia="SimSun" w:hAnsi="Arial" w:cs="Arial"/>
                <w:vanish/>
                <w:color w:val="008000"/>
                <w:sz w:val="18"/>
                <w:szCs w:val="18"/>
              </w:rPr>
            </w:pPr>
            <w:r>
              <w:rPr>
                <w:rFonts w:ascii="Arial" w:eastAsia="SimSun" w:hAnsi="Arial" w:cs="Arial"/>
                <w:sz w:val="18"/>
                <w:szCs w:val="18"/>
              </w:rPr>
              <w:t>2</w:t>
            </w:r>
          </w:p>
          <w:p w:rsidR="00A62FA0" w:rsidRDefault="00A62FA0">
            <w:pPr>
              <w:ind w:right="-108"/>
              <w:rPr>
                <w:rFonts w:ascii="Arial" w:hAnsi="Arial" w:cs="Arial"/>
                <w:sz w:val="18"/>
                <w:szCs w:val="18"/>
              </w:rPr>
            </w:pPr>
          </w:p>
        </w:tc>
      </w:tr>
      <w:tr w:rsidR="00A62FA0">
        <w:trPr>
          <w:trHeight w:val="432"/>
        </w:trPr>
        <w:tc>
          <w:tcPr>
            <w:tcW w:w="4029" w:type="dxa"/>
            <w:tcBorders>
              <w:top w:val="nil"/>
              <w:right w:val="nil"/>
            </w:tcBorders>
          </w:tcPr>
          <w:p w:rsidR="00A62FA0" w:rsidRDefault="002F1780">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A62FA0" w:rsidRDefault="002F1780">
            <w:pPr>
              <w:rPr>
                <w:rFonts w:ascii="Arial" w:eastAsia="SimSun" w:hAnsi="Arial" w:cs="Arial"/>
                <w:sz w:val="18"/>
                <w:szCs w:val="18"/>
              </w:rPr>
            </w:pPr>
            <w:r>
              <w:rPr>
                <w:rFonts w:ascii="Arial" w:eastAsia="SimSun" w:hAnsi="Arial" w:cs="Arial"/>
                <w:sz w:val="18"/>
                <w:szCs w:val="18"/>
              </w:rPr>
              <w:t>0</w:t>
            </w:r>
          </w:p>
          <w:p w:rsidR="00A62FA0" w:rsidRDefault="00A62FA0">
            <w:pPr>
              <w:rPr>
                <w:rFonts w:ascii="Arial" w:eastAsia="SimSun" w:hAnsi="Arial" w:cs="Arial"/>
                <w:vanish/>
                <w:color w:val="008000"/>
                <w:sz w:val="18"/>
                <w:szCs w:val="18"/>
                <w:lang w:val="de-DE"/>
              </w:rPr>
            </w:pPr>
          </w:p>
          <w:p w:rsidR="00A62FA0" w:rsidRDefault="00A62FA0">
            <w:pPr>
              <w:rPr>
                <w:rFonts w:ascii="Arial" w:hAnsi="Arial" w:cs="Arial"/>
                <w:sz w:val="18"/>
                <w:szCs w:val="18"/>
              </w:rPr>
            </w:pPr>
          </w:p>
        </w:tc>
      </w:tr>
    </w:tbl>
    <w:p w:rsidR="00A62FA0" w:rsidRDefault="00A62FA0">
      <w:pPr>
        <w:rPr>
          <w:rFonts w:ascii="Arial" w:hAnsi="Arial" w:cs="Arial"/>
          <w:vanish/>
          <w:color w:val="008000"/>
          <w:sz w:val="18"/>
          <w:szCs w:val="18"/>
          <w:lang w:val="de-DE"/>
        </w:rPr>
      </w:pPr>
    </w:p>
    <w:p w:rsidR="00A62FA0" w:rsidRDefault="00A62FA0">
      <w:pPr>
        <w:pStyle w:val="MSDS-Zeile"/>
        <w:rPr>
          <w:vanish/>
          <w:color w:val="008000"/>
        </w:rPr>
      </w:pPr>
    </w:p>
    <w:p w:rsidR="00A62FA0" w:rsidRDefault="00A62FA0">
      <w:pPr>
        <w:pStyle w:val="MSDS-Zeile"/>
        <w:rPr>
          <w:vanish/>
          <w:color w:val="008000"/>
          <w:lang w:val="en-US"/>
        </w:rPr>
      </w:pPr>
    </w:p>
    <w:p w:rsidR="00A62FA0" w:rsidRDefault="00A62FA0">
      <w:pPr>
        <w:pStyle w:val="MSDS-Zeile"/>
        <w:rPr>
          <w:color w:val="008000"/>
          <w:lang w:val="en-US"/>
        </w:rPr>
      </w:pPr>
    </w:p>
    <w:p w:rsidR="00A62FA0" w:rsidRDefault="00A62FA0">
      <w:pPr>
        <w:pStyle w:val="MSDS-Zeile"/>
        <w:ind w:left="0"/>
        <w:rPr>
          <w:color w:val="008000"/>
          <w:lang w:val="en-US"/>
        </w:rPr>
      </w:pPr>
    </w:p>
    <w:p w:rsidR="00A62FA0" w:rsidRDefault="002F1780">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A62FA0" w:rsidRDefault="00A62FA0">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A62FA0">
        <w:trPr>
          <w:trHeight w:val="432"/>
        </w:trPr>
        <w:tc>
          <w:tcPr>
            <w:tcW w:w="4029" w:type="dxa"/>
            <w:tcBorders>
              <w:bottom w:val="nil"/>
              <w:right w:val="nil"/>
            </w:tcBorders>
          </w:tcPr>
          <w:p w:rsidR="00A62FA0" w:rsidRDefault="002F1780">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A62FA0" w:rsidRDefault="00A62FA0">
            <w:pPr>
              <w:rPr>
                <w:rFonts w:ascii="Arial" w:eastAsia="SimSun" w:hAnsi="Arial" w:cs="Arial"/>
                <w:vanish/>
                <w:color w:val="008000"/>
                <w:sz w:val="18"/>
                <w:szCs w:val="18"/>
              </w:rPr>
            </w:pPr>
          </w:p>
          <w:p w:rsidR="00A62FA0" w:rsidRDefault="002F1780">
            <w:pPr>
              <w:rPr>
                <w:rFonts w:ascii="Arial" w:eastAsia="SimSun" w:hAnsi="Arial" w:cs="Arial"/>
                <w:sz w:val="18"/>
                <w:szCs w:val="18"/>
              </w:rPr>
            </w:pPr>
            <w:r>
              <w:rPr>
                <w:rFonts w:ascii="Arial" w:eastAsia="MS Mincho" w:hAnsi="Arial" w:cs="Arial"/>
                <w:sz w:val="18"/>
              </w:rPr>
              <w:t>2</w:t>
            </w:r>
          </w:p>
          <w:p w:rsidR="00A62FA0" w:rsidRDefault="00A62FA0">
            <w:pPr>
              <w:rPr>
                <w:rFonts w:ascii="Arial" w:hAnsi="Arial" w:cs="Arial"/>
                <w:sz w:val="18"/>
                <w:szCs w:val="18"/>
              </w:rPr>
            </w:pPr>
          </w:p>
        </w:tc>
      </w:tr>
      <w:tr w:rsidR="00A62FA0">
        <w:trPr>
          <w:trHeight w:val="432"/>
        </w:trPr>
        <w:tc>
          <w:tcPr>
            <w:tcW w:w="4029" w:type="dxa"/>
            <w:tcBorders>
              <w:top w:val="nil"/>
              <w:bottom w:val="nil"/>
              <w:right w:val="nil"/>
            </w:tcBorders>
          </w:tcPr>
          <w:p w:rsidR="00A62FA0" w:rsidRDefault="002F1780">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A62FA0" w:rsidRDefault="00A62FA0">
            <w:pPr>
              <w:rPr>
                <w:rFonts w:ascii="Arial" w:eastAsia="SimSun" w:hAnsi="Arial" w:cs="Arial"/>
                <w:vanish/>
                <w:color w:val="008000"/>
                <w:sz w:val="18"/>
                <w:szCs w:val="18"/>
              </w:rPr>
            </w:pPr>
          </w:p>
          <w:p w:rsidR="00A62FA0" w:rsidRDefault="002F1780">
            <w:pPr>
              <w:rPr>
                <w:rFonts w:ascii="Arial" w:eastAsia="SimSun" w:hAnsi="Arial" w:cs="Arial"/>
                <w:sz w:val="18"/>
                <w:szCs w:val="18"/>
              </w:rPr>
            </w:pPr>
            <w:r>
              <w:rPr>
                <w:rFonts w:ascii="Arial" w:eastAsia="MS Mincho" w:hAnsi="Arial" w:cs="Arial"/>
                <w:sz w:val="18"/>
                <w:szCs w:val="18"/>
              </w:rPr>
              <w:t>2</w:t>
            </w:r>
          </w:p>
          <w:p w:rsidR="00A62FA0" w:rsidRDefault="00A62FA0">
            <w:pPr>
              <w:rPr>
                <w:rFonts w:ascii="Arial" w:hAnsi="Arial" w:cs="Arial"/>
                <w:sz w:val="18"/>
                <w:szCs w:val="18"/>
              </w:rPr>
            </w:pPr>
          </w:p>
        </w:tc>
      </w:tr>
      <w:tr w:rsidR="00A62FA0">
        <w:trPr>
          <w:trHeight w:val="432"/>
        </w:trPr>
        <w:tc>
          <w:tcPr>
            <w:tcW w:w="4029" w:type="dxa"/>
            <w:tcBorders>
              <w:top w:val="nil"/>
              <w:bottom w:val="nil"/>
              <w:right w:val="nil"/>
            </w:tcBorders>
          </w:tcPr>
          <w:p w:rsidR="00A62FA0" w:rsidRDefault="002F1780">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A62FA0" w:rsidRDefault="00A62FA0">
            <w:pPr>
              <w:rPr>
                <w:rFonts w:ascii="Arial" w:eastAsia="SimSun" w:hAnsi="Arial" w:cs="Arial"/>
                <w:vanish/>
                <w:color w:val="008000"/>
                <w:sz w:val="18"/>
                <w:szCs w:val="18"/>
              </w:rPr>
            </w:pPr>
          </w:p>
          <w:p w:rsidR="00A62FA0" w:rsidRDefault="002F1780">
            <w:pPr>
              <w:rPr>
                <w:rFonts w:ascii="Arial" w:eastAsia="SimSun" w:hAnsi="Arial" w:cs="Arial"/>
                <w:sz w:val="18"/>
                <w:szCs w:val="18"/>
              </w:rPr>
            </w:pPr>
            <w:r>
              <w:rPr>
                <w:rFonts w:ascii="Arial" w:eastAsia="MS Mincho" w:hAnsi="Arial" w:cs="Arial"/>
                <w:sz w:val="18"/>
              </w:rPr>
              <w:t>0</w:t>
            </w:r>
          </w:p>
          <w:p w:rsidR="00A62FA0" w:rsidRDefault="00A62FA0">
            <w:pPr>
              <w:pStyle w:val="MSDS-TZeile"/>
              <w:keepLines/>
              <w:rPr>
                <w:rFonts w:ascii="Arial" w:hAnsi="Arial" w:cs="Arial"/>
                <w:sz w:val="18"/>
                <w:szCs w:val="18"/>
                <w:lang w:val="en-US"/>
              </w:rPr>
            </w:pPr>
          </w:p>
        </w:tc>
      </w:tr>
      <w:tr w:rsidR="00A62FA0">
        <w:trPr>
          <w:trHeight w:val="432"/>
        </w:trPr>
        <w:tc>
          <w:tcPr>
            <w:tcW w:w="4029" w:type="dxa"/>
            <w:tcBorders>
              <w:top w:val="nil"/>
              <w:right w:val="nil"/>
            </w:tcBorders>
          </w:tcPr>
          <w:p w:rsidR="00A62FA0" w:rsidRDefault="002F1780">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A62FA0" w:rsidRDefault="00A62FA0">
            <w:pPr>
              <w:rPr>
                <w:rFonts w:ascii="Arial" w:eastAsia="SimSun" w:hAnsi="Arial" w:cs="Arial"/>
                <w:vanish/>
                <w:color w:val="008000"/>
                <w:sz w:val="18"/>
                <w:szCs w:val="18"/>
              </w:rPr>
            </w:pPr>
          </w:p>
          <w:p w:rsidR="00A62FA0" w:rsidRDefault="002F1780">
            <w:pPr>
              <w:rPr>
                <w:rFonts w:ascii="Arial" w:eastAsia="SimSun" w:hAnsi="Arial" w:cs="Arial"/>
                <w:sz w:val="18"/>
                <w:szCs w:val="18"/>
              </w:rPr>
            </w:pPr>
            <w:r>
              <w:rPr>
                <w:rFonts w:ascii="Arial" w:eastAsia="SimSun" w:hAnsi="Arial" w:cs="Arial"/>
                <w:sz w:val="18"/>
                <w:szCs w:val="18"/>
              </w:rPr>
              <w:t>-</w:t>
            </w:r>
          </w:p>
          <w:p w:rsidR="00A62FA0" w:rsidRDefault="00A62FA0">
            <w:pPr>
              <w:rPr>
                <w:rFonts w:ascii="Arial" w:hAnsi="Arial" w:cs="Arial"/>
                <w:sz w:val="18"/>
                <w:szCs w:val="18"/>
              </w:rPr>
            </w:pPr>
          </w:p>
        </w:tc>
      </w:tr>
    </w:tbl>
    <w:p w:rsidR="00A62FA0" w:rsidRDefault="00A62FA0">
      <w:pPr>
        <w:rPr>
          <w:rFonts w:ascii="Arial" w:hAnsi="Arial" w:cs="Arial"/>
          <w:vanish/>
          <w:color w:val="008000"/>
          <w:sz w:val="18"/>
          <w:szCs w:val="18"/>
          <w:lang w:val="de-DE"/>
        </w:rPr>
      </w:pPr>
    </w:p>
    <w:p w:rsidR="00A62FA0" w:rsidRDefault="00A62FA0">
      <w:pPr>
        <w:pStyle w:val="MSDS-Zeile"/>
        <w:rPr>
          <w:lang w:val="en-US"/>
        </w:rPr>
      </w:pPr>
    </w:p>
    <w:p w:rsidR="00A62FA0" w:rsidRDefault="00A62FA0">
      <w:pPr>
        <w:rPr>
          <w:rFonts w:ascii="Arial" w:hAnsi="Arial" w:cs="Arial"/>
          <w:vanish/>
          <w:color w:val="008000"/>
          <w:sz w:val="18"/>
          <w:szCs w:val="18"/>
          <w:lang w:val="de-DE"/>
        </w:rPr>
      </w:pPr>
    </w:p>
    <w:p w:rsidR="00A62FA0" w:rsidRDefault="002F1780">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A62FA0" w:rsidRDefault="00A62FA0">
      <w:pPr>
        <w:pStyle w:val="MSDS-Zeile"/>
        <w:rPr>
          <w:vanish/>
          <w:color w:val="008000"/>
        </w:rPr>
      </w:pPr>
    </w:p>
    <w:p w:rsidR="00A62FA0" w:rsidRDefault="00A62FA0">
      <w:pPr>
        <w:pStyle w:val="MSDS-Zeile"/>
        <w:rPr>
          <w:color w:val="808080"/>
        </w:rPr>
      </w:pPr>
    </w:p>
    <w:p w:rsidR="00A62FA0" w:rsidRDefault="002F1780">
      <w:pPr>
        <w:pStyle w:val="MSDS-TZeile"/>
        <w:keepLines/>
        <w:widowControl/>
        <w:ind w:left="426"/>
        <w:rPr>
          <w:rFonts w:ascii="Arial" w:hAnsi="Arial" w:cs="Arial"/>
          <w:color w:val="000000"/>
          <w:lang w:val="nl-BE"/>
        </w:rPr>
      </w:pPr>
      <w:r>
        <w:rPr>
          <w:rFonts w:ascii="Arial" w:hAnsi="Arial" w:cs="Arial"/>
          <w:lang w:val="en-US"/>
        </w:rPr>
        <w:t>Further information</w:t>
      </w:r>
    </w:p>
    <w:p w:rsidR="00A62FA0" w:rsidRDefault="002F1780">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A62FA0" w:rsidRDefault="00A62FA0">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A62FA0">
        <w:tc>
          <w:tcPr>
            <w:tcW w:w="2340" w:type="dxa"/>
          </w:tcPr>
          <w:p w:rsidR="00A62FA0" w:rsidRDefault="002F1780">
            <w:pPr>
              <w:pStyle w:val="MSDS-TZeile"/>
              <w:keepLines/>
              <w:widowControl/>
              <w:rPr>
                <w:rFonts w:ascii="Arial" w:hAnsi="Arial" w:cs="Arial"/>
                <w:sz w:val="22"/>
                <w:szCs w:val="22"/>
                <w:lang w:val="nl-BE"/>
              </w:rPr>
            </w:pPr>
            <w:r>
              <w:rPr>
                <w:rFonts w:ascii="Arial" w:eastAsia="MS Mincho" w:hAnsi="Arial" w:cs="Arial"/>
                <w:sz w:val="22"/>
                <w:szCs w:val="22"/>
                <w:lang w:val="en-US"/>
              </w:rPr>
              <w:lastRenderedPageBreak/>
              <w:t>Prepared by:</w:t>
            </w:r>
          </w:p>
        </w:tc>
        <w:tc>
          <w:tcPr>
            <w:tcW w:w="5220" w:type="dxa"/>
          </w:tcPr>
          <w:p w:rsidR="00A62FA0" w:rsidRDefault="002F1780">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A62FA0" w:rsidRDefault="00A62FA0">
      <w:pPr>
        <w:pStyle w:val="MSDS-TZeile"/>
        <w:keepLines/>
        <w:widowControl/>
        <w:ind w:left="426"/>
        <w:rPr>
          <w:rFonts w:ascii="Arial" w:hAnsi="Arial" w:cs="Arial"/>
          <w:color w:val="000000"/>
          <w:lang w:val="nl-BE"/>
        </w:rPr>
      </w:pPr>
    </w:p>
    <w:p w:rsidR="00A62FA0" w:rsidRDefault="00A62FA0">
      <w:pPr>
        <w:pStyle w:val="MSDS-LINIE"/>
        <w:widowControl/>
        <w:rPr>
          <w:rFonts w:ascii="Arial" w:hAnsi="Arial" w:cs="Arial"/>
          <w:lang w:val="en-US"/>
        </w:rPr>
      </w:pPr>
    </w:p>
    <w:p w:rsidR="00A62FA0" w:rsidRDefault="00A62FA0"/>
    <w:p w:rsidR="00A62FA0" w:rsidRDefault="00A62FA0"/>
    <w:p w:rsidR="00A62FA0" w:rsidRDefault="00A62FA0"/>
    <w:p w:rsidR="00A62FA0" w:rsidRDefault="00A62FA0"/>
    <w:p w:rsidR="00A62FA0" w:rsidRDefault="00A62FA0"/>
    <w:p w:rsidR="00A62FA0" w:rsidRDefault="00A62FA0"/>
    <w:sectPr w:rsidR="00A62FA0" w:rsidSect="00A62FA0">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FA0" w:rsidRDefault="002F1780">
      <w:r>
        <w:separator/>
      </w:r>
    </w:p>
  </w:endnote>
  <w:endnote w:type="continuationSeparator" w:id="0">
    <w:p w:rsidR="00A62FA0" w:rsidRDefault="002F178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FA0" w:rsidRDefault="00A62F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FA0" w:rsidRDefault="00A62FA0">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2F1780">
      <w:rPr>
        <w:rStyle w:val="PageNumber"/>
        <w:rFonts w:ascii="Arial" w:hAnsi="Arial" w:cs="Arial"/>
      </w:rPr>
      <w:instrText xml:space="preserve"> PAGE </w:instrText>
    </w:r>
    <w:r>
      <w:rPr>
        <w:rStyle w:val="PageNumber"/>
        <w:rFonts w:ascii="Arial" w:hAnsi="Arial" w:cs="Arial"/>
      </w:rPr>
      <w:fldChar w:fldCharType="separate"/>
    </w:r>
    <w:r w:rsidR="001877CE">
      <w:rPr>
        <w:rStyle w:val="PageNumber"/>
        <w:rFonts w:ascii="Arial" w:hAnsi="Arial" w:cs="Arial"/>
        <w:noProof/>
      </w:rPr>
      <w:t>1</w:t>
    </w:r>
    <w:r>
      <w:rPr>
        <w:rStyle w:val="PageNumber"/>
        <w:rFonts w:ascii="Arial" w:hAnsi="Arial" w:cs="Arial"/>
      </w:rPr>
      <w:fldChar w:fldCharType="end"/>
    </w:r>
    <w:r w:rsidR="002F1780">
      <w:rPr>
        <w:rFonts w:ascii="Arial" w:hAnsi="Arial" w:cs="Arial"/>
      </w:rPr>
      <w:t>/</w:t>
    </w:r>
    <w:r>
      <w:rPr>
        <w:rStyle w:val="PageNumber"/>
        <w:rFonts w:ascii="Arial" w:hAnsi="Arial" w:cs="Arial"/>
      </w:rPr>
      <w:fldChar w:fldCharType="begin"/>
    </w:r>
    <w:r w:rsidR="002F1780">
      <w:rPr>
        <w:rStyle w:val="PageNumber"/>
        <w:rFonts w:ascii="Arial" w:hAnsi="Arial" w:cs="Arial"/>
      </w:rPr>
      <w:instrText xml:space="preserve"> NUMPAGES </w:instrText>
    </w:r>
    <w:r>
      <w:rPr>
        <w:rStyle w:val="PageNumber"/>
        <w:rFonts w:ascii="Arial" w:hAnsi="Arial" w:cs="Arial"/>
      </w:rPr>
      <w:fldChar w:fldCharType="separate"/>
    </w:r>
    <w:r w:rsidR="001877CE">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FA0" w:rsidRDefault="00A62F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FA0" w:rsidRDefault="002F1780">
      <w:r>
        <w:separator/>
      </w:r>
    </w:p>
  </w:footnote>
  <w:footnote w:type="continuationSeparator" w:id="0">
    <w:p w:rsidR="00A62FA0" w:rsidRDefault="002F17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FA0" w:rsidRDefault="00A62F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A62FA0">
      <w:tc>
        <w:tcPr>
          <w:tcW w:w="6591" w:type="dxa"/>
          <w:tcBorders>
            <w:top w:val="nil"/>
            <w:left w:val="nil"/>
            <w:bottom w:val="nil"/>
            <w:right w:val="nil"/>
          </w:tcBorders>
        </w:tcPr>
        <w:p w:rsidR="00A62FA0" w:rsidRDefault="00A62FA0">
          <w:pPr>
            <w:pStyle w:val="Header"/>
            <w:tabs>
              <w:tab w:val="clear" w:pos="4536"/>
              <w:tab w:val="clear" w:pos="9072"/>
            </w:tabs>
            <w:rPr>
              <w:rFonts w:ascii="Arial" w:hAnsi="Arial" w:cs="Arial"/>
              <w:b/>
              <w:bCs/>
              <w:i/>
              <w:iCs/>
              <w:sz w:val="24"/>
              <w:szCs w:val="24"/>
              <w:lang w:val="en-US"/>
            </w:rPr>
          </w:pPr>
          <w:r w:rsidRPr="00A62FA0">
            <w:rPr>
              <w:noProof/>
              <w:lang w:val="en-US"/>
            </w:rPr>
            <w:pict>
              <v:rect id="_x0000_s2049" style="position:absolute;margin-left:-2.25pt;margin-top:28.8pt;width:471.5pt;height:784.85pt;z-index:251660288;mso-position-vertical-relative:page" o:allowincell="f" filled="f">
                <w10:wrap anchory="page"/>
              </v:rect>
            </w:pict>
          </w:r>
          <w:r w:rsidR="002F1780">
            <w:rPr>
              <w:rFonts w:ascii="Arial" w:hAnsi="Arial" w:cs="Arial"/>
              <w:b/>
              <w:bCs/>
              <w:i/>
              <w:iCs/>
              <w:sz w:val="24"/>
              <w:szCs w:val="24"/>
              <w:lang w:val="en-US"/>
            </w:rPr>
            <w:t>Material Safety Data Sheet</w:t>
          </w:r>
        </w:p>
        <w:p w:rsidR="00A62FA0" w:rsidRDefault="002F1780">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A62FA0" w:rsidRDefault="002F1780">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A62FA0" w:rsidRDefault="002F1780">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DÉCOR SCENTS™ - CLEAN LINEN™</w:t>
    </w:r>
  </w:p>
  <w:tbl>
    <w:tblPr>
      <w:tblW w:w="0" w:type="auto"/>
      <w:tblLayout w:type="fixed"/>
      <w:tblCellMar>
        <w:left w:w="70" w:type="dxa"/>
        <w:right w:w="70" w:type="dxa"/>
      </w:tblCellMar>
      <w:tblLook w:val="0000"/>
    </w:tblPr>
    <w:tblGrid>
      <w:gridCol w:w="4605"/>
      <w:gridCol w:w="4821"/>
    </w:tblGrid>
    <w:tr w:rsidR="00A62FA0">
      <w:tc>
        <w:tcPr>
          <w:tcW w:w="4605" w:type="dxa"/>
          <w:tcBorders>
            <w:top w:val="nil"/>
            <w:left w:val="nil"/>
            <w:bottom w:val="nil"/>
            <w:right w:val="nil"/>
          </w:tcBorders>
        </w:tcPr>
        <w:p w:rsidR="00A62FA0" w:rsidRDefault="002F1780">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4</w:t>
          </w:r>
        </w:p>
      </w:tc>
      <w:tc>
        <w:tcPr>
          <w:tcW w:w="4821" w:type="dxa"/>
          <w:tcBorders>
            <w:top w:val="nil"/>
            <w:left w:val="nil"/>
            <w:bottom w:val="nil"/>
            <w:right w:val="nil"/>
          </w:tcBorders>
        </w:tcPr>
        <w:p w:rsidR="00A62FA0" w:rsidRDefault="002F1780">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A62FA0" w:rsidRDefault="00A62FA0">
          <w:pPr>
            <w:pStyle w:val="Header"/>
            <w:tabs>
              <w:tab w:val="clear" w:pos="4536"/>
              <w:tab w:val="clear" w:pos="9072"/>
              <w:tab w:val="left" w:pos="3686"/>
              <w:tab w:val="left" w:pos="7088"/>
            </w:tabs>
            <w:rPr>
              <w:rFonts w:ascii="Arial" w:hAnsi="Arial" w:cs="Arial"/>
              <w:lang w:val="en-US"/>
            </w:rPr>
          </w:pPr>
        </w:p>
      </w:tc>
    </w:tr>
    <w:tr w:rsidR="00A62FA0">
      <w:tc>
        <w:tcPr>
          <w:tcW w:w="4605" w:type="dxa"/>
          <w:tcBorders>
            <w:top w:val="nil"/>
            <w:left w:val="nil"/>
            <w:bottom w:val="nil"/>
            <w:right w:val="nil"/>
          </w:tcBorders>
        </w:tcPr>
        <w:p w:rsidR="00A62FA0" w:rsidRDefault="002F1780">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06/10/2013  </w:t>
          </w:r>
        </w:p>
      </w:tc>
      <w:tc>
        <w:tcPr>
          <w:tcW w:w="4821" w:type="dxa"/>
          <w:tcBorders>
            <w:top w:val="nil"/>
            <w:left w:val="nil"/>
            <w:bottom w:val="nil"/>
            <w:right w:val="nil"/>
          </w:tcBorders>
        </w:tcPr>
        <w:p w:rsidR="00A62FA0" w:rsidRDefault="002F1780">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350000003760</w:t>
          </w:r>
        </w:p>
        <w:p w:rsidR="00A62FA0" w:rsidRDefault="00A62FA0">
          <w:pPr>
            <w:pStyle w:val="Header"/>
            <w:tabs>
              <w:tab w:val="clear" w:pos="4536"/>
              <w:tab w:val="clear" w:pos="9072"/>
              <w:tab w:val="left" w:pos="3686"/>
              <w:tab w:val="left" w:pos="7088"/>
            </w:tabs>
            <w:ind w:firstLine="975"/>
            <w:rPr>
              <w:rFonts w:ascii="Arial" w:hAnsi="Arial" w:cs="Arial"/>
              <w:vanish/>
              <w:color w:val="808080"/>
              <w:lang w:val="en-US"/>
            </w:rPr>
          </w:pPr>
        </w:p>
      </w:tc>
    </w:tr>
  </w:tbl>
  <w:p w:rsidR="00A62FA0" w:rsidRDefault="00A62FA0">
    <w:pPr>
      <w:pStyle w:val="Header"/>
      <w:widowControl/>
      <w:pBdr>
        <w:top w:val="single" w:sz="6" w:space="1" w:color="auto"/>
      </w:pBdr>
      <w:tabs>
        <w:tab w:val="clear" w:pos="4536"/>
        <w:tab w:val="clear" w:pos="9072"/>
        <w:tab w:val="left" w:pos="3686"/>
        <w:tab w:val="left" w:pos="7513"/>
      </w:tabs>
      <w:rPr>
        <w:lang w:val="en-US"/>
      </w:rPr>
    </w:pPr>
  </w:p>
  <w:p w:rsidR="00A62FA0" w:rsidRDefault="00A62FA0">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FA0" w:rsidRDefault="00A62F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D006FA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4">
    <w:nsid w:val="1833046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2286819"/>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8">
    <w:nsid w:val="378771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0">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553052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3">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4">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6DC8653D"/>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9"/>
  </w:num>
  <w:num w:numId="24">
    <w:abstractNumId w:val="13"/>
  </w:num>
  <w:num w:numId="25">
    <w:abstractNumId w:val="23"/>
  </w:num>
  <w:num w:numId="26">
    <w:abstractNumId w:val="20"/>
  </w:num>
  <w:num w:numId="27">
    <w:abstractNumId w:val="11"/>
  </w:num>
  <w:num w:numId="28">
    <w:abstractNumId w:val="15"/>
  </w:num>
  <w:num w:numId="29">
    <w:abstractNumId w:val="24"/>
  </w:num>
  <w:num w:numId="30">
    <w:abstractNumId w:val="16"/>
  </w:num>
  <w:num w:numId="31">
    <w:abstractNumId w:val="22"/>
  </w:num>
  <w:num w:numId="32">
    <w:abstractNumId w:val="25"/>
  </w:num>
  <w:num w:numId="33">
    <w:abstractNumId w:val="14"/>
  </w:num>
  <w:num w:numId="34">
    <w:abstractNumId w:val="17"/>
  </w:num>
  <w:num w:numId="35">
    <w:abstractNumId w:val="18"/>
  </w:num>
  <w:num w:numId="36">
    <w:abstractNumId w:val="21"/>
  </w:num>
  <w:num w:numId="37">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3626F9"/>
    <w:rsid w:val="001877CE"/>
    <w:rsid w:val="002F1780"/>
    <w:rsid w:val="003626F9"/>
    <w:rsid w:val="00A62F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62FA0"/>
    <w:rPr>
      <w:sz w:val="24"/>
      <w:szCs w:val="24"/>
    </w:rPr>
  </w:style>
  <w:style w:type="paragraph" w:styleId="Heading1">
    <w:name w:val="heading 1"/>
    <w:basedOn w:val="Normal"/>
    <w:next w:val="Normal"/>
    <w:link w:val="Heading1Char"/>
    <w:uiPriority w:val="9"/>
    <w:qFormat/>
    <w:rsid w:val="00A62FA0"/>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62FA0"/>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62FA0"/>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62FA0"/>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A62FA0"/>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A62FA0"/>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A62FA0"/>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A62FA0"/>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A62FA0"/>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62FA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A62FA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A62FA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A62FA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A62FA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A62FA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A62FA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A62FA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A62FA0"/>
    <w:rPr>
      <w:rFonts w:asciiTheme="majorHAnsi" w:eastAsiaTheme="majorEastAsia" w:hAnsiTheme="majorHAnsi" w:cstheme="majorBidi"/>
      <w:sz w:val="22"/>
      <w:szCs w:val="22"/>
    </w:rPr>
  </w:style>
  <w:style w:type="paragraph" w:customStyle="1" w:styleId="MSDS-Zeile">
    <w:name w:val="MSDS-Zeile"/>
    <w:basedOn w:val="Normal"/>
    <w:uiPriority w:val="99"/>
    <w:rsid w:val="00A62FA0"/>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A62FA0"/>
    <w:pPr>
      <w:widowControl w:val="0"/>
      <w:autoSpaceDE w:val="0"/>
      <w:autoSpaceDN w:val="0"/>
    </w:pPr>
    <w:rPr>
      <w:sz w:val="20"/>
      <w:szCs w:val="20"/>
      <w:lang w:val="de-DE"/>
    </w:rPr>
  </w:style>
  <w:style w:type="paragraph" w:customStyle="1" w:styleId="MSDSTDoppelPunkt">
    <w:name w:val="MSDS_TDoppelPunkt"/>
    <w:basedOn w:val="MSDS-TZeile"/>
    <w:uiPriority w:val="99"/>
    <w:rsid w:val="00A62FA0"/>
    <w:pPr>
      <w:ind w:left="71"/>
    </w:pPr>
  </w:style>
  <w:style w:type="paragraph" w:customStyle="1" w:styleId="MSDS-LINIE">
    <w:name w:val="MSDS-LINIE"/>
    <w:basedOn w:val="MSDS-Zeile"/>
    <w:next w:val="MSDS-Zeile"/>
    <w:uiPriority w:val="99"/>
    <w:rsid w:val="00A62FA0"/>
    <w:pPr>
      <w:keepNext/>
      <w:keepLines/>
      <w:pBdr>
        <w:bottom w:val="single" w:sz="6" w:space="1" w:color="auto"/>
      </w:pBdr>
      <w:ind w:left="0"/>
    </w:pPr>
  </w:style>
  <w:style w:type="paragraph" w:customStyle="1" w:styleId="MSDS-berschriftKap">
    <w:name w:val="MSDS-ÜberschriftKap"/>
    <w:basedOn w:val="MSDS-berschrift"/>
    <w:next w:val="MSDS-Zeile"/>
    <w:uiPriority w:val="99"/>
    <w:rsid w:val="00A62FA0"/>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A62FA0"/>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A62FA0"/>
  </w:style>
  <w:style w:type="paragraph" w:customStyle="1" w:styleId="MSDS-TUZeile">
    <w:name w:val="MSDS-TUZeile"/>
    <w:basedOn w:val="MSDS-TZeile"/>
    <w:uiPriority w:val="99"/>
    <w:rsid w:val="00A62FA0"/>
  </w:style>
  <w:style w:type="paragraph" w:styleId="Header">
    <w:name w:val="header"/>
    <w:basedOn w:val="Normal"/>
    <w:link w:val="HeaderChar"/>
    <w:uiPriority w:val="99"/>
    <w:rsid w:val="00A62FA0"/>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A62FA0"/>
    <w:rPr>
      <w:rFonts w:cs="Times New Roman"/>
      <w:sz w:val="24"/>
      <w:szCs w:val="24"/>
    </w:rPr>
  </w:style>
  <w:style w:type="paragraph" w:styleId="Footer">
    <w:name w:val="footer"/>
    <w:basedOn w:val="Normal"/>
    <w:link w:val="FooterChar"/>
    <w:uiPriority w:val="99"/>
    <w:rsid w:val="00A62FA0"/>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A62FA0"/>
    <w:rPr>
      <w:rFonts w:cs="Times New Roman"/>
      <w:sz w:val="24"/>
      <w:szCs w:val="24"/>
    </w:rPr>
  </w:style>
  <w:style w:type="character" w:styleId="PageNumber">
    <w:name w:val="page number"/>
    <w:basedOn w:val="DefaultParagraphFont"/>
    <w:uiPriority w:val="99"/>
    <w:rsid w:val="00A62FA0"/>
    <w:rPr>
      <w:rFonts w:cs="Times New Roman"/>
    </w:rPr>
  </w:style>
  <w:style w:type="table" w:styleId="TableGrid">
    <w:name w:val="Table Grid"/>
    <w:basedOn w:val="TableNormal"/>
    <w:uiPriority w:val="99"/>
    <w:rsid w:val="00A62FA0"/>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A62FA0"/>
    <w:pPr>
      <w:numPr>
        <w:numId w:val="27"/>
      </w:numPr>
    </w:pPr>
  </w:style>
  <w:style w:type="numbering" w:styleId="111111">
    <w:name w:val="Outline List 2"/>
    <w:basedOn w:val="NoList"/>
    <w:uiPriority w:val="99"/>
    <w:semiHidden/>
    <w:unhideWhenUsed/>
    <w:rsid w:val="00A62FA0"/>
    <w:pPr>
      <w:numPr>
        <w:numId w:val="28"/>
      </w:numPr>
    </w:pPr>
  </w:style>
  <w:style w:type="numbering" w:styleId="ArticleSection">
    <w:name w:val="Outline List 3"/>
    <w:basedOn w:val="NoList"/>
    <w:uiPriority w:val="99"/>
    <w:semiHidden/>
    <w:unhideWhenUsed/>
    <w:rsid w:val="00A62FA0"/>
    <w:pPr>
      <w:numPr>
        <w:numId w:val="26"/>
      </w:numPr>
    </w:pPr>
  </w:style>
  <w:style w:type="paragraph" w:styleId="BalloonText">
    <w:name w:val="Balloon Text"/>
    <w:basedOn w:val="Normal"/>
    <w:link w:val="BalloonTextChar"/>
    <w:uiPriority w:val="99"/>
    <w:semiHidden/>
    <w:unhideWhenUsed/>
    <w:rsid w:val="001877CE"/>
    <w:rPr>
      <w:rFonts w:ascii="Tahoma" w:hAnsi="Tahoma" w:cs="Tahoma"/>
      <w:sz w:val="16"/>
      <w:szCs w:val="16"/>
    </w:rPr>
  </w:style>
  <w:style w:type="character" w:customStyle="1" w:styleId="BalloonTextChar">
    <w:name w:val="Balloon Text Char"/>
    <w:basedOn w:val="DefaultParagraphFont"/>
    <w:link w:val="BalloonText"/>
    <w:uiPriority w:val="99"/>
    <w:semiHidden/>
    <w:rsid w:val="001877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3471246">
      <w:marLeft w:val="0"/>
      <w:marRight w:val="0"/>
      <w:marTop w:val="0"/>
      <w:marBottom w:val="0"/>
      <w:divBdr>
        <w:top w:val="none" w:sz="0" w:space="0" w:color="auto"/>
        <w:left w:val="none" w:sz="0" w:space="0" w:color="auto"/>
        <w:bottom w:val="none" w:sz="0" w:space="0" w:color="auto"/>
        <w:right w:val="none" w:sz="0" w:space="0" w:color="auto"/>
      </w:divBdr>
    </w:div>
    <w:div w:id="2133471247">
      <w:marLeft w:val="0"/>
      <w:marRight w:val="0"/>
      <w:marTop w:val="0"/>
      <w:marBottom w:val="0"/>
      <w:divBdr>
        <w:top w:val="none" w:sz="0" w:space="0" w:color="auto"/>
        <w:left w:val="none" w:sz="0" w:space="0" w:color="auto"/>
        <w:bottom w:val="none" w:sz="0" w:space="0" w:color="auto"/>
        <w:right w:val="none" w:sz="0" w:space="0" w:color="auto"/>
      </w:divBdr>
    </w:div>
    <w:div w:id="2133471248">
      <w:marLeft w:val="0"/>
      <w:marRight w:val="0"/>
      <w:marTop w:val="0"/>
      <w:marBottom w:val="0"/>
      <w:divBdr>
        <w:top w:val="none" w:sz="0" w:space="0" w:color="auto"/>
        <w:left w:val="none" w:sz="0" w:space="0" w:color="auto"/>
        <w:bottom w:val="none" w:sz="0" w:space="0" w:color="auto"/>
        <w:right w:val="none" w:sz="0" w:space="0" w:color="auto"/>
      </w:divBdr>
    </w:div>
    <w:div w:id="2133471249">
      <w:marLeft w:val="0"/>
      <w:marRight w:val="0"/>
      <w:marTop w:val="0"/>
      <w:marBottom w:val="0"/>
      <w:divBdr>
        <w:top w:val="none" w:sz="0" w:space="0" w:color="auto"/>
        <w:left w:val="none" w:sz="0" w:space="0" w:color="auto"/>
        <w:bottom w:val="none" w:sz="0" w:space="0" w:color="auto"/>
        <w:right w:val="none" w:sz="0" w:space="0" w:color="auto"/>
      </w:divBdr>
    </w:div>
    <w:div w:id="2133471250">
      <w:marLeft w:val="0"/>
      <w:marRight w:val="0"/>
      <w:marTop w:val="0"/>
      <w:marBottom w:val="0"/>
      <w:divBdr>
        <w:top w:val="none" w:sz="0" w:space="0" w:color="auto"/>
        <w:left w:val="none" w:sz="0" w:space="0" w:color="auto"/>
        <w:bottom w:val="none" w:sz="0" w:space="0" w:color="auto"/>
        <w:right w:val="none" w:sz="0" w:space="0" w:color="auto"/>
      </w:divBdr>
    </w:div>
    <w:div w:id="2133471251">
      <w:marLeft w:val="0"/>
      <w:marRight w:val="0"/>
      <w:marTop w:val="0"/>
      <w:marBottom w:val="0"/>
      <w:divBdr>
        <w:top w:val="none" w:sz="0" w:space="0" w:color="auto"/>
        <w:left w:val="none" w:sz="0" w:space="0" w:color="auto"/>
        <w:bottom w:val="none" w:sz="0" w:space="0" w:color="auto"/>
        <w:right w:val="none" w:sz="0" w:space="0" w:color="auto"/>
      </w:divBdr>
    </w:div>
    <w:div w:id="2133471252">
      <w:marLeft w:val="0"/>
      <w:marRight w:val="0"/>
      <w:marTop w:val="0"/>
      <w:marBottom w:val="0"/>
      <w:divBdr>
        <w:top w:val="none" w:sz="0" w:space="0" w:color="auto"/>
        <w:left w:val="none" w:sz="0" w:space="0" w:color="auto"/>
        <w:bottom w:val="none" w:sz="0" w:space="0" w:color="auto"/>
        <w:right w:val="none" w:sz="0" w:space="0" w:color="auto"/>
      </w:divBdr>
    </w:div>
    <w:div w:id="2133471253">
      <w:marLeft w:val="0"/>
      <w:marRight w:val="0"/>
      <w:marTop w:val="0"/>
      <w:marBottom w:val="0"/>
      <w:divBdr>
        <w:top w:val="none" w:sz="0" w:space="0" w:color="auto"/>
        <w:left w:val="none" w:sz="0" w:space="0" w:color="auto"/>
        <w:bottom w:val="none" w:sz="0" w:space="0" w:color="auto"/>
        <w:right w:val="none" w:sz="0" w:space="0" w:color="auto"/>
      </w:divBdr>
    </w:div>
    <w:div w:id="2133471254">
      <w:marLeft w:val="0"/>
      <w:marRight w:val="0"/>
      <w:marTop w:val="0"/>
      <w:marBottom w:val="0"/>
      <w:divBdr>
        <w:top w:val="none" w:sz="0" w:space="0" w:color="auto"/>
        <w:left w:val="none" w:sz="0" w:space="0" w:color="auto"/>
        <w:bottom w:val="none" w:sz="0" w:space="0" w:color="auto"/>
        <w:right w:val="none" w:sz="0" w:space="0" w:color="auto"/>
      </w:divBdr>
    </w:div>
    <w:div w:id="21334712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1293</Words>
  <Characters>7768</Characters>
  <Application>Microsoft Office Word</Application>
  <DocSecurity>0</DocSecurity>
  <Lines>64</Lines>
  <Paragraphs>18</Paragraphs>
  <ScaleCrop>false</ScaleCrop>
  <Company>SYMPHONY CORPORATION</Company>
  <LinksUpToDate>false</LinksUpToDate>
  <CharactersWithSpaces>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2014-07-18T21:36:00Z</cp:lastPrinted>
  <dcterms:created xsi:type="dcterms:W3CDTF">2014-07-18T16:09:00Z</dcterms:created>
  <dcterms:modified xsi:type="dcterms:W3CDTF">2014-07-18T21:36:00Z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