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3D" w:rsidRDefault="00C0693D">
      <w:r>
        <w:t>WPC10</w:t>
      </w:r>
      <w:r w:rsidR="00F05F2B">
        <w:t>8</w:t>
      </w:r>
    </w:p>
    <w:p w:rsidR="00A251C3" w:rsidRDefault="00101E9C">
      <w:r>
        <w:t xml:space="preserve">OCTOBER </w:t>
      </w:r>
      <w:r w:rsidR="00913F21">
        <w:t>11</w:t>
      </w:r>
      <w:r>
        <w:t>, 2012</w:t>
      </w:r>
    </w:p>
    <w:p w:rsidR="00BA1DD6" w:rsidRDefault="00C0693D">
      <w:pPr>
        <w:rPr>
          <w:caps/>
        </w:rPr>
      </w:pPr>
      <w:r>
        <w:rPr>
          <w:caps/>
        </w:rPr>
        <w:t>SUPERSEDES: WPC10</w:t>
      </w:r>
      <w:r w:rsidR="00F05F2B">
        <w:rPr>
          <w:caps/>
        </w:rPr>
        <w:t>7</w:t>
      </w:r>
    </w:p>
    <w:p w:rsidR="00101E9C" w:rsidRDefault="00101E9C"/>
    <w:p w:rsidR="00C0693D" w:rsidRDefault="00C0693D">
      <w:r>
        <w:t>CHICKEN DINNER IN GRAVY CAT FOOD</w:t>
      </w:r>
    </w:p>
    <w:p w:rsidR="00B63EC2" w:rsidRDefault="00B63EC2">
      <w:r>
        <w:t>(Generic Pouch use:  WITH CHICKEN IN GRAVY PREMIUM FOOD FOR CATS)</w:t>
      </w:r>
    </w:p>
    <w:p w:rsidR="00C0693D" w:rsidRDefault="00C0693D"/>
    <w:p w:rsidR="00101E9C" w:rsidRDefault="00101E9C"/>
    <w:p w:rsidR="00E7234A" w:rsidRDefault="00101E9C">
      <w:r>
        <w:t>GUARANTEED ANALYSIS:</w:t>
      </w:r>
    </w:p>
    <w:p w:rsidR="00C0693D" w:rsidRDefault="00C0693D">
      <w:pPr>
        <w:tabs>
          <w:tab w:val="decimal" w:pos="2520"/>
          <w:tab w:val="decimal" w:pos="3600"/>
        </w:tabs>
      </w:pPr>
      <w:r>
        <w:t>CRUDE PROTEIN</w:t>
      </w:r>
      <w:r>
        <w:tab/>
        <w:t xml:space="preserve"> (MIN.)</w:t>
      </w:r>
      <w:r>
        <w:tab/>
        <w:t>8.0%</w:t>
      </w:r>
    </w:p>
    <w:p w:rsidR="00C0693D" w:rsidRDefault="00C0693D">
      <w:pPr>
        <w:tabs>
          <w:tab w:val="decimal" w:pos="2520"/>
          <w:tab w:val="decimal" w:pos="3600"/>
        </w:tabs>
      </w:pPr>
      <w:r>
        <w:t>CRUDE FAT</w:t>
      </w:r>
      <w:r>
        <w:tab/>
        <w:t xml:space="preserve"> (MIN.)</w:t>
      </w:r>
      <w:r>
        <w:tab/>
        <w:t>4.0%</w:t>
      </w:r>
    </w:p>
    <w:p w:rsidR="00C0693D" w:rsidRDefault="00C0693D">
      <w:pPr>
        <w:tabs>
          <w:tab w:val="decimal" w:pos="2520"/>
          <w:tab w:val="decimal" w:pos="360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C0693D" w:rsidRDefault="00C0693D">
      <w:pPr>
        <w:tabs>
          <w:tab w:val="decimal" w:pos="2520"/>
          <w:tab w:val="decimal" w:pos="3600"/>
        </w:tabs>
      </w:pPr>
      <w:r>
        <w:t>MOISTURE</w:t>
      </w:r>
      <w:r>
        <w:tab/>
        <w:t xml:space="preserve"> (MAX.)</w:t>
      </w:r>
      <w:r>
        <w:tab/>
        <w:t>82.0%</w:t>
      </w:r>
    </w:p>
    <w:p w:rsidR="00C0693D" w:rsidRDefault="00C0693D">
      <w:pPr>
        <w:tabs>
          <w:tab w:val="decimal" w:pos="2520"/>
          <w:tab w:val="decimal" w:pos="3600"/>
        </w:tabs>
      </w:pPr>
      <w:r>
        <w:t>ASH</w:t>
      </w:r>
      <w:r>
        <w:tab/>
        <w:t xml:space="preserve"> (MAX.)</w:t>
      </w:r>
      <w:r>
        <w:tab/>
        <w:t>3.0%</w:t>
      </w:r>
    </w:p>
    <w:p w:rsidR="00C0693D" w:rsidRDefault="00C0693D">
      <w:pPr>
        <w:tabs>
          <w:tab w:val="decimal" w:pos="2520"/>
          <w:tab w:val="decimal" w:pos="3600"/>
        </w:tabs>
      </w:pPr>
      <w:r>
        <w:t>TAURINE</w:t>
      </w:r>
      <w:r>
        <w:tab/>
        <w:t xml:space="preserve"> (MIN.)</w:t>
      </w:r>
      <w:r>
        <w:tab/>
        <w:t>0.05%</w:t>
      </w:r>
    </w:p>
    <w:p w:rsidR="00BA1DD6" w:rsidRDefault="00BA1DD6">
      <w:pPr>
        <w:tabs>
          <w:tab w:val="decimal" w:pos="2520"/>
          <w:tab w:val="decimal" w:pos="3600"/>
        </w:tabs>
      </w:pPr>
    </w:p>
    <w:p w:rsidR="00E7234A" w:rsidRDefault="00E7234A">
      <w:pPr>
        <w:tabs>
          <w:tab w:val="decimal" w:pos="2520"/>
          <w:tab w:val="decimal" w:pos="3600"/>
        </w:tabs>
      </w:pPr>
    </w:p>
    <w:p w:rsidR="00C0693D" w:rsidRDefault="00C0693D">
      <w:pPr>
        <w:jc w:val="both"/>
      </w:pPr>
      <w:r>
        <w:t xml:space="preserve">SUFFICIENT WATER FOR PROCESSING, CHICKEN, MEAT BY-PRODUCTS, WHEAT GLUTEN, NATURAL FLAVORS, </w:t>
      </w:r>
      <w:r w:rsidR="00F4042F">
        <w:t xml:space="preserve">SALT, POTASSIUM CHLORIDE, GUAR GUM, </w:t>
      </w:r>
      <w:r>
        <w:t>SODI</w:t>
      </w:r>
      <w:r w:rsidR="00F4042F">
        <w:t>UM CARBONATE,</w:t>
      </w:r>
      <w:r>
        <w:t xml:space="preserve"> </w:t>
      </w:r>
      <w:r w:rsidR="00460520">
        <w:t xml:space="preserve">ADDED COLOR, </w:t>
      </w:r>
      <w:r w:rsidR="00F4042F">
        <w:t xml:space="preserve">DL-METHIONINE, </w:t>
      </w:r>
      <w:r w:rsidR="003C7D1A" w:rsidRPr="003C7D1A">
        <w:t>VITAMINS (VITAMIN E SUPPLEMENT, THIAMINE MONONITRATE, NIACIN SUPPLEMENT, d-CALCIUM PANTOTHENATE, PYRIDOXINE HYDROCHLORIDE, RIBOFLAVIN SUPPLEMENT, VITAMIN A SUPPLEMENT, BIOTIN, VITAMIN D3 SUPPLEMENT, VITAMIN B12 SUPPLEMENT, FOLIC ACID)</w:t>
      </w:r>
      <w:r w:rsidR="00EA5397">
        <w:t>,</w:t>
      </w:r>
      <w:r w:rsidR="003C7D1A" w:rsidRPr="003C7D1A">
        <w:t xml:space="preserve"> SODIUM PHOSPHATE, MINERALS (FERROUS SULFATE, ZINC OXIDE, COPPER PROTEINATE, POTASSIUM IODIDE,</w:t>
      </w:r>
      <w:r w:rsidR="00EA5397">
        <w:t xml:space="preserve"> </w:t>
      </w:r>
      <w:r w:rsidR="003C7D1A" w:rsidRPr="003C7D1A">
        <w:t>MANGANESE SULFATE, SODIUM SELENITE), CHOLINE CHLORIDE</w:t>
      </w:r>
      <w:r w:rsidR="00BA1DD6">
        <w:t xml:space="preserve">, </w:t>
      </w:r>
      <w:r>
        <w:t>TAURINE.</w:t>
      </w:r>
    </w:p>
    <w:p w:rsidR="00C0693D" w:rsidRDefault="00C0693D"/>
    <w:p w:rsidR="00BA1DD6" w:rsidRDefault="00BA1DD6"/>
    <w:p w:rsidR="00BA1DD6" w:rsidRPr="00E31343" w:rsidRDefault="00BA1DD6" w:rsidP="00BA1DD6">
      <w:pPr>
        <w:rPr>
          <w:i/>
        </w:rPr>
      </w:pPr>
      <w:r w:rsidRPr="00E31343">
        <w:rPr>
          <w:i/>
        </w:rPr>
        <w:t>{AAFCO statement}</w:t>
      </w:r>
    </w:p>
    <w:p w:rsidR="00BA1DD6" w:rsidRDefault="00BA1DD6" w:rsidP="00BA1DD6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C0693D" w:rsidRDefault="00C0693D"/>
    <w:p w:rsidR="00C0693D" w:rsidRDefault="00C0693D"/>
    <w:p w:rsidR="00C0693D" w:rsidRDefault="00C0693D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C0693D" w:rsidRDefault="00C0693D"/>
    <w:p w:rsidR="00BA1DD6" w:rsidRPr="00BA1DD6" w:rsidRDefault="00BA1DD6">
      <w:pPr>
        <w:rPr>
          <w:i/>
        </w:rPr>
      </w:pPr>
      <w:r w:rsidRPr="00BA1DD6">
        <w:rPr>
          <w:i/>
        </w:rPr>
        <w:t>{3 oz}</w:t>
      </w:r>
    </w:p>
    <w:p w:rsidR="00C0693D" w:rsidRDefault="00EA5397">
      <w:r>
        <w:t xml:space="preserve">ADULT: FEED </w:t>
      </w:r>
      <w:r w:rsidR="00C0693D">
        <w:t>THREE POUCHES PER 6 TO 8 LBS. OF BODY WEIGHT PER DAY.</w:t>
      </w:r>
    </w:p>
    <w:p w:rsidR="00C0693D" w:rsidRDefault="00C0693D">
      <w:r>
        <w:t xml:space="preserve">KITTEN:  </w:t>
      </w:r>
      <w:r>
        <w:rPr>
          <w:caps/>
        </w:rPr>
        <w:t xml:space="preserve">FEED UP TO TWICE THE ADULT AMOUNT TO KITTENS. </w:t>
      </w:r>
    </w:p>
    <w:p w:rsidR="00B63EC2" w:rsidRDefault="00B63EC2" w:rsidP="00B63EC2">
      <w:pPr>
        <w:tabs>
          <w:tab w:val="decimal" w:pos="2520"/>
          <w:tab w:val="decimal" w:pos="3600"/>
        </w:tabs>
      </w:pPr>
    </w:p>
    <w:p w:rsidR="00B63EC2" w:rsidRDefault="00B63EC2" w:rsidP="00B63EC2">
      <w:pPr>
        <w:tabs>
          <w:tab w:val="decimal" w:pos="2520"/>
          <w:tab w:val="decimal" w:pos="3600"/>
        </w:tabs>
      </w:pPr>
    </w:p>
    <w:p w:rsidR="00B63EC2" w:rsidRDefault="00B63EC2" w:rsidP="00B63EC2">
      <w:pPr>
        <w:tabs>
          <w:tab w:val="decimal" w:pos="2520"/>
          <w:tab w:val="decimal" w:pos="3600"/>
        </w:tabs>
      </w:pPr>
      <w:r>
        <w:t>CALORIE CONTENT (ME CALCULATED)</w:t>
      </w:r>
      <w:r w:rsidR="00E7234A">
        <w:t>:</w:t>
      </w:r>
      <w:r>
        <w:t xml:space="preserve">  801 KCAL/KG</w:t>
      </w:r>
      <w:r w:rsidR="00E7234A">
        <w:t xml:space="preserve">        (</w:t>
      </w:r>
      <w:r>
        <w:t>3</w:t>
      </w:r>
      <w:r w:rsidR="00E7234A">
        <w:t>oz)</w:t>
      </w:r>
      <w:r>
        <w:t xml:space="preserve">  </w:t>
      </w:r>
      <w:r w:rsidR="00E7234A">
        <w:t xml:space="preserve"> </w:t>
      </w:r>
      <w:r>
        <w:t>68 KCAL/POUCH</w:t>
      </w:r>
    </w:p>
    <w:p w:rsidR="00C0693D" w:rsidRDefault="00C0693D"/>
    <w:p w:rsidR="00E7234A" w:rsidRDefault="00E7234A"/>
    <w:p w:rsidR="00C0693D" w:rsidRDefault="00C0693D">
      <w:r>
        <w:t>********************</w:t>
      </w:r>
    </w:p>
    <w:p w:rsidR="00C0693D" w:rsidRDefault="00C0693D">
      <w:r>
        <w:t xml:space="preserve">Author Notes: </w:t>
      </w:r>
    </w:p>
    <w:p w:rsidR="00C0693D" w:rsidRDefault="00C0693D"/>
    <w:sectPr w:rsidR="00C0693D" w:rsidSect="00FA05A2">
      <w:headerReference w:type="default" r:id="rId6"/>
      <w:footerReference w:type="default" r:id="rId7"/>
      <w:pgSz w:w="12240" w:h="15840"/>
      <w:pgMar w:top="1440" w:right="135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5F8" w:rsidRDefault="00CD65F8">
      <w:r>
        <w:separator/>
      </w:r>
    </w:p>
  </w:endnote>
  <w:endnote w:type="continuationSeparator" w:id="0">
    <w:p w:rsidR="00CD65F8" w:rsidRDefault="00CD6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40" w:rsidRDefault="004B0440">
    <w:pPr>
      <w:pStyle w:val="Footer"/>
    </w:pPr>
    <w:r>
      <w:rPr>
        <w:snapToGrid w:val="0"/>
      </w:rPr>
      <w:tab/>
    </w:r>
    <w:r>
      <w:rPr>
        <w:snapToGrid w:val="0"/>
      </w:rPr>
      <w:tab/>
    </w:r>
    <w:r w:rsidR="009058CB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9058CB">
      <w:rPr>
        <w:snapToGrid w:val="0"/>
      </w:rPr>
      <w:fldChar w:fldCharType="separate"/>
    </w:r>
    <w:r w:rsidR="00913F21">
      <w:rPr>
        <w:noProof/>
        <w:snapToGrid w:val="0"/>
      </w:rPr>
      <w:t>M:\R&amp;D\CORPR&amp;D\TechServ\Kelli\KMEDLARWPC107.docx</w:t>
    </w:r>
    <w:r w:rsidR="009058CB">
      <w:rPr>
        <w:snapToGrid w:val="0"/>
      </w:rPr>
      <w:fldChar w:fldCharType="end"/>
    </w:r>
  </w:p>
  <w:p w:rsidR="004B0440" w:rsidRDefault="004B04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5F8" w:rsidRDefault="00CD65F8">
      <w:r>
        <w:separator/>
      </w:r>
    </w:p>
  </w:footnote>
  <w:footnote w:type="continuationSeparator" w:id="0">
    <w:p w:rsidR="00CD65F8" w:rsidRDefault="00CD6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40" w:rsidRDefault="00DC007B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4B0440">
      <w:rPr>
        <w:b/>
        <w:i/>
      </w:rPr>
      <w:tab/>
      <w:t>Pouch</w:t>
    </w:r>
  </w:p>
  <w:p w:rsidR="004B0440" w:rsidRDefault="004B0440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41C"/>
    <w:rsid w:val="00021AA0"/>
    <w:rsid w:val="00093D48"/>
    <w:rsid w:val="00101E9C"/>
    <w:rsid w:val="00167E6D"/>
    <w:rsid w:val="001B141C"/>
    <w:rsid w:val="002614A7"/>
    <w:rsid w:val="00273B20"/>
    <w:rsid w:val="002D4274"/>
    <w:rsid w:val="002F743E"/>
    <w:rsid w:val="003C7D1A"/>
    <w:rsid w:val="00460520"/>
    <w:rsid w:val="004B0440"/>
    <w:rsid w:val="004D45E9"/>
    <w:rsid w:val="00553EFC"/>
    <w:rsid w:val="00555F4A"/>
    <w:rsid w:val="0061663C"/>
    <w:rsid w:val="00643901"/>
    <w:rsid w:val="00766835"/>
    <w:rsid w:val="008748CF"/>
    <w:rsid w:val="008B5158"/>
    <w:rsid w:val="009058CB"/>
    <w:rsid w:val="00913F21"/>
    <w:rsid w:val="00934851"/>
    <w:rsid w:val="00997833"/>
    <w:rsid w:val="00A251C3"/>
    <w:rsid w:val="00A27258"/>
    <w:rsid w:val="00A37968"/>
    <w:rsid w:val="00B45F2A"/>
    <w:rsid w:val="00B55600"/>
    <w:rsid w:val="00B63EC2"/>
    <w:rsid w:val="00BA1DD6"/>
    <w:rsid w:val="00BA46EE"/>
    <w:rsid w:val="00C00939"/>
    <w:rsid w:val="00C0693D"/>
    <w:rsid w:val="00CC1BE2"/>
    <w:rsid w:val="00CD65F8"/>
    <w:rsid w:val="00D13147"/>
    <w:rsid w:val="00D563DB"/>
    <w:rsid w:val="00D87576"/>
    <w:rsid w:val="00DC007B"/>
    <w:rsid w:val="00E7234A"/>
    <w:rsid w:val="00EA5397"/>
    <w:rsid w:val="00EF3104"/>
    <w:rsid w:val="00F05F2B"/>
    <w:rsid w:val="00F4042F"/>
    <w:rsid w:val="00FA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1B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1BE2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C1BE2"/>
    <w:rPr>
      <w:rFonts w:ascii="Courier New" w:hAnsi="Courier New"/>
    </w:rPr>
  </w:style>
  <w:style w:type="paragraph" w:styleId="BalloonText">
    <w:name w:val="Balloon Text"/>
    <w:basedOn w:val="Normal"/>
    <w:semiHidden/>
    <w:rsid w:val="00B63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WPC106</vt:lpstr>
    </vt:vector>
  </TitlesOfParts>
  <Company>Menu Foods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WPC106</dc:title>
  <dc:creator>Sandy Kania</dc:creator>
  <dc:description>V1-preliminary     V2-remove "Sliced" from variety name.     V3-add colors, remove carrageenan, updated kitten feeding, add Calories per Kelli     V4-Per KW-MFD 03-039 - 49 Chunk:51 Gravy    VA5-10/08-add Calorie Content, move Choline Chloride, add e to Thiamine, AAFCO to formulated statement, remove cvma statement    SK-02-09-add generic name, move calorie content    VA6-11/10-Grouped color (caramel, titanium dioxide &amp; iron oxide).  Order change of “Added Color”. (partial review)</dc:description>
  <cp:lastModifiedBy>Rob.Dymond</cp:lastModifiedBy>
  <cp:revision>2</cp:revision>
  <cp:lastPrinted>2012-10-11T12:50:00Z</cp:lastPrinted>
  <dcterms:created xsi:type="dcterms:W3CDTF">2015-06-02T15:29:00Z</dcterms:created>
  <dcterms:modified xsi:type="dcterms:W3CDTF">2015-06-02T15:29:00Z</dcterms:modified>
</cp:coreProperties>
</file>