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04" w:rsidRDefault="00086186">
      <w:r>
        <w:t>FXC105</w:t>
      </w:r>
    </w:p>
    <w:p w:rsidR="00C90904" w:rsidRDefault="00086186">
      <w:pPr>
        <w:rPr>
          <w:caps/>
        </w:rPr>
      </w:pPr>
      <w:r>
        <w:rPr>
          <w:caps/>
        </w:rPr>
        <w:t xml:space="preserve">January </w:t>
      </w:r>
      <w:r w:rsidR="00DB0F03">
        <w:rPr>
          <w:caps/>
        </w:rPr>
        <w:t>22</w:t>
      </w:r>
      <w:r>
        <w:rPr>
          <w:caps/>
        </w:rPr>
        <w:t>, 2013</w:t>
      </w:r>
    </w:p>
    <w:p w:rsidR="00C90904" w:rsidRDefault="00C90904">
      <w:pPr>
        <w:rPr>
          <w:caps/>
        </w:rPr>
      </w:pPr>
      <w:r>
        <w:rPr>
          <w:caps/>
        </w:rPr>
        <w:t xml:space="preserve">SUPERSEDES: </w:t>
      </w:r>
      <w:r w:rsidR="00086186">
        <w:t>FXC104</w:t>
      </w:r>
    </w:p>
    <w:p w:rsidR="00C90904" w:rsidRDefault="00C90904"/>
    <w:p w:rsidR="00B50489" w:rsidRDefault="00C90904">
      <w:r>
        <w:t xml:space="preserve">F </w:t>
      </w:r>
      <w:r w:rsidR="00B50489">
        <w:t>–</w:t>
      </w:r>
      <w:r>
        <w:t xml:space="preserve"> FAMILY</w:t>
      </w:r>
    </w:p>
    <w:p w:rsidR="00B50489" w:rsidRDefault="00C90904">
      <w:r>
        <w:t xml:space="preserve"> SLICED CHICKEN DINNER</w:t>
      </w:r>
    </w:p>
    <w:p w:rsidR="00C90904" w:rsidRDefault="00C90904">
      <w:r>
        <w:t xml:space="preserve"> IN GRAVY CAT FOOD</w:t>
      </w:r>
    </w:p>
    <w:p w:rsidR="00B50489" w:rsidRDefault="00B50489"/>
    <w:p w:rsidR="00C90904" w:rsidRDefault="00B50489">
      <w:r>
        <w:t xml:space="preserve">GUARANTEED ANALYSIS: </w:t>
      </w:r>
      <w:r w:rsidR="00C90904">
        <w:t xml:space="preserve"> 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  <w:r>
        <w:t xml:space="preserve">   CRUDE PROTEIN</w:t>
      </w:r>
      <w:r>
        <w:tab/>
        <w:t xml:space="preserve"> (MIN.)</w:t>
      </w:r>
      <w:r>
        <w:tab/>
        <w:t xml:space="preserve"> 8.0%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  <w:r>
        <w:t xml:space="preserve">   CRUDE FAT </w:t>
      </w:r>
      <w:r>
        <w:tab/>
        <w:t xml:space="preserve">(MIN.) </w:t>
      </w:r>
      <w:r>
        <w:tab/>
      </w:r>
      <w:r w:rsidR="0065531E">
        <w:t>3.5</w:t>
      </w:r>
      <w:r>
        <w:t>%</w:t>
      </w:r>
    </w:p>
    <w:p w:rsidR="00C90904" w:rsidRDefault="00C90904" w:rsidP="00086186">
      <w:pPr>
        <w:tabs>
          <w:tab w:val="left" w:pos="0"/>
          <w:tab w:val="decimal" w:pos="3240"/>
          <w:tab w:val="decimal" w:pos="4140"/>
        </w:tabs>
        <w:ind w:left="360"/>
      </w:pPr>
      <w:r>
        <w:t xml:space="preserve">   CRUDE FIBER</w:t>
      </w:r>
      <w:r>
        <w:tab/>
        <w:t xml:space="preserve"> (MAX.)</w:t>
      </w:r>
      <w:r w:rsidR="00E71D0A">
        <w:tab/>
      </w:r>
      <w:r>
        <w:t>2.0%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  <w:r>
        <w:t xml:space="preserve">   MOISTURE </w:t>
      </w:r>
      <w:r>
        <w:tab/>
        <w:t>(MAX.)</w:t>
      </w:r>
      <w:r w:rsidR="00E71D0A">
        <w:tab/>
      </w:r>
      <w:r>
        <w:t>82.0%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  <w:r>
        <w:t xml:space="preserve">   ASH</w:t>
      </w:r>
      <w:r>
        <w:tab/>
        <w:t xml:space="preserve"> (MAX.)</w:t>
      </w:r>
      <w:r w:rsidR="00E71D0A">
        <w:tab/>
      </w:r>
      <w:r>
        <w:t>3.0%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  <w:r>
        <w:t xml:space="preserve">   TAURINE</w:t>
      </w:r>
      <w:r>
        <w:tab/>
        <w:t xml:space="preserve"> (MIN.)</w:t>
      </w:r>
      <w:r>
        <w:tab/>
        <w:t xml:space="preserve"> 0.05%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</w:p>
    <w:p w:rsidR="00C90904" w:rsidRDefault="00C90904">
      <w:pPr>
        <w:jc w:val="both"/>
      </w:pPr>
      <w:r>
        <w:t xml:space="preserve">SUFFICIENT WATER FOR PROCESSING, CHICKEN, MEAT BY-PRODUCTS, ANIMAL LIVER, </w:t>
      </w:r>
      <w:r w:rsidR="00B50489">
        <w:t>POTATO</w:t>
      </w:r>
      <w:r w:rsidR="00086186">
        <w:t xml:space="preserve"> STARCH, CORN STARCH, </w:t>
      </w:r>
      <w:r>
        <w:t xml:space="preserve">SALT, GUAR GUM, </w:t>
      </w:r>
      <w:r w:rsidR="00086186">
        <w:t xml:space="preserve">CALCIUM CARBONATE, SODIUM PHOSPHATE, </w:t>
      </w:r>
      <w:r>
        <w:t xml:space="preserve">NATURAL FLAVOR, POTASSIUM CHLORIDE, </w:t>
      </w:r>
      <w:r w:rsidR="00086186" w:rsidRPr="00427E91">
        <w:rPr>
          <w:caps/>
        </w:rPr>
        <w:t xml:space="preserve">Vitamins (Vitamin E Supplement, Thiamine Mononitrate, Niacin Supplement, </w:t>
      </w:r>
      <w:r w:rsidR="00B50489" w:rsidRPr="00427E91">
        <w:t>d</w:t>
      </w:r>
      <w:r w:rsidR="00086186" w:rsidRPr="00427E91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086186">
        <w:rPr>
          <w:caps/>
        </w:rPr>
        <w:t xml:space="preserve"> </w:t>
      </w:r>
      <w:r>
        <w:rPr>
          <w:caps/>
        </w:rPr>
        <w:t xml:space="preserve">CHOLINE CHLORIDE, </w:t>
      </w:r>
      <w:r>
        <w:t>TAURINE.</w:t>
      </w:r>
    </w:p>
    <w:p w:rsidR="00C90904" w:rsidRDefault="00C90904"/>
    <w:p w:rsidR="00C90904" w:rsidRDefault="00C90904">
      <w:r>
        <w:t>{AAFCO statement}</w:t>
      </w:r>
    </w:p>
    <w:p w:rsidR="00C90904" w:rsidRDefault="00C90904">
      <w:pPr>
        <w:jc w:val="both"/>
        <w:rPr>
          <w:caps/>
        </w:rPr>
      </w:pPr>
      <w:r>
        <w:rPr>
          <w:caps/>
        </w:rPr>
        <w:t>Animal feeding tests using AAFCO procedures substantiate that</w:t>
      </w:r>
      <w:r>
        <w:t xml:space="preserve"> {Brand &amp; Variety name as per Front Panel</w:t>
      </w:r>
      <w:r>
        <w:rPr>
          <w:caps/>
        </w:rPr>
        <w:t>} cat food provides complete and balanced nutrition for growth and maintenance.</w:t>
      </w:r>
    </w:p>
    <w:p w:rsidR="00C90904" w:rsidRDefault="00C90904"/>
    <w:p w:rsidR="00C90904" w:rsidRDefault="00C90904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C90904" w:rsidRDefault="00C90904"/>
    <w:p w:rsidR="00C90904" w:rsidRDefault="00C90904">
      <w:r>
        <w:t>{5.5 oz}</w:t>
      </w:r>
    </w:p>
    <w:p w:rsidR="00C90904" w:rsidRDefault="00C90904">
      <w:pPr>
        <w:rPr>
          <w:caps/>
        </w:rPr>
      </w:pPr>
      <w:r>
        <w:rPr>
          <w:caps/>
        </w:rPr>
        <w:t>Adult:  Feed about 1 1/2 canS per 6-8 LBS. of body weight per day.</w:t>
      </w:r>
    </w:p>
    <w:p w:rsidR="00C90904" w:rsidRDefault="00C90904">
      <w:pPr>
        <w:rPr>
          <w:caps/>
        </w:rPr>
      </w:pPr>
      <w:r>
        <w:rPr>
          <w:caps/>
        </w:rPr>
        <w:t>Kitten:  Feed UP TO TWICE THE ADULT AMOUNT TO KITTENS.</w:t>
      </w:r>
    </w:p>
    <w:p w:rsidR="00C90904" w:rsidRDefault="00C90904">
      <w:pPr>
        <w:rPr>
          <w:caps/>
        </w:rPr>
      </w:pPr>
    </w:p>
    <w:p w:rsidR="00C90904" w:rsidRDefault="00C90904">
      <w:r>
        <w:t>{13.2 oz}</w:t>
      </w:r>
    </w:p>
    <w:p w:rsidR="00C90904" w:rsidRDefault="00C90904">
      <w:pPr>
        <w:rPr>
          <w:caps/>
        </w:rPr>
      </w:pPr>
      <w:r>
        <w:rPr>
          <w:caps/>
        </w:rPr>
        <w:t>Adult:  Feed about 2/3 can per 6-8 LBS. of body weight per day.</w:t>
      </w:r>
    </w:p>
    <w:p w:rsidR="00C90904" w:rsidRDefault="00C90904">
      <w:pPr>
        <w:rPr>
          <w:caps/>
        </w:rPr>
      </w:pPr>
      <w:r>
        <w:rPr>
          <w:caps/>
        </w:rPr>
        <w:t>Kitten:  Feed UP TO TWICE THE ADULT AMOUNT TO KITTENS.</w:t>
      </w:r>
    </w:p>
    <w:p w:rsidR="00C90904" w:rsidRDefault="00C90904">
      <w:pPr>
        <w:rPr>
          <w:caps/>
        </w:rPr>
      </w:pPr>
    </w:p>
    <w:p w:rsidR="00086186" w:rsidRDefault="00086186" w:rsidP="00086186">
      <w:pPr>
        <w:rPr>
          <w:caps/>
        </w:rPr>
      </w:pPr>
      <w:r w:rsidRPr="003F7F77">
        <w:rPr>
          <w:caps/>
        </w:rPr>
        <w:t xml:space="preserve">calorie </w:t>
      </w:r>
      <w:r w:rsidR="00B50489" w:rsidRPr="003F7F77">
        <w:rPr>
          <w:caps/>
        </w:rPr>
        <w:t>CONTENT (</w:t>
      </w:r>
      <w:r w:rsidRPr="003F7F77">
        <w:rPr>
          <w:caps/>
        </w:rPr>
        <w:t>ME calculated)</w:t>
      </w:r>
      <w:r>
        <w:rPr>
          <w:caps/>
        </w:rPr>
        <w:t>:  899</w:t>
      </w:r>
      <w:r w:rsidRPr="003F7F77">
        <w:rPr>
          <w:caps/>
        </w:rPr>
        <w:t xml:space="preserve"> kcal/kg</w:t>
      </w:r>
      <w:r>
        <w:rPr>
          <w:caps/>
        </w:rPr>
        <w:tab/>
        <w:t>(5.5</w:t>
      </w:r>
      <w:r>
        <w:t>oz</w:t>
      </w:r>
      <w:r>
        <w:rPr>
          <w:caps/>
        </w:rPr>
        <w:t>)</w:t>
      </w:r>
      <w:r>
        <w:rPr>
          <w:caps/>
        </w:rPr>
        <w:tab/>
        <w:t xml:space="preserve">140 </w:t>
      </w:r>
      <w:r w:rsidRPr="003F7F77">
        <w:rPr>
          <w:caps/>
        </w:rPr>
        <w:t>kcal/can</w:t>
      </w:r>
    </w:p>
    <w:p w:rsidR="00086186" w:rsidRDefault="00086186" w:rsidP="00086186">
      <w:pPr>
        <w:ind w:left="5040" w:firstLine="720"/>
        <w:rPr>
          <w:caps/>
        </w:rPr>
      </w:pPr>
      <w:r>
        <w:rPr>
          <w:caps/>
        </w:rPr>
        <w:t>(13.2</w:t>
      </w:r>
      <w:r>
        <w:t>oz)</w:t>
      </w:r>
      <w:r>
        <w:tab/>
        <w:t xml:space="preserve">336 </w:t>
      </w:r>
      <w:r>
        <w:rPr>
          <w:caps/>
        </w:rPr>
        <w:t>Kcal/can</w:t>
      </w:r>
    </w:p>
    <w:p w:rsidR="00086186" w:rsidRDefault="00086186">
      <w:pPr>
        <w:rPr>
          <w:caps/>
        </w:rPr>
      </w:pPr>
    </w:p>
    <w:p w:rsidR="00C90904" w:rsidRDefault="00C90904">
      <w:r>
        <w:t>********************</w:t>
      </w:r>
    </w:p>
    <w:p w:rsidR="00C90904" w:rsidRDefault="00C90904">
      <w:pPr>
        <w:rPr>
          <w:i/>
        </w:rPr>
      </w:pPr>
      <w:r>
        <w:rPr>
          <w:i/>
        </w:rPr>
        <w:t>Author Notes:</w:t>
      </w:r>
    </w:p>
    <w:p w:rsidR="00C90904" w:rsidRDefault="00086186">
      <w:pPr>
        <w:pStyle w:val="AutoCorrect"/>
      </w:pPr>
      <w:r>
        <w:t>Calorie content is based on 13.2oz in Pennsauken and Toronto (proposed) and 5.5oz in Emporia</w:t>
      </w:r>
    </w:p>
    <w:sectPr w:rsidR="00C90904" w:rsidSect="00086186">
      <w:headerReference w:type="default" r:id="rId6"/>
      <w:footerReference w:type="default" r:id="rId7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CD" w:rsidRDefault="00EE7ACD">
      <w:r>
        <w:separator/>
      </w:r>
    </w:p>
  </w:endnote>
  <w:endnote w:type="continuationSeparator" w:id="0">
    <w:p w:rsidR="00EE7ACD" w:rsidRDefault="00EE7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04" w:rsidRDefault="00C90904">
    <w:pPr>
      <w:pStyle w:val="Footer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CD" w:rsidRDefault="00EE7ACD">
      <w:r>
        <w:separator/>
      </w:r>
    </w:p>
  </w:footnote>
  <w:footnote w:type="continuationSeparator" w:id="0">
    <w:p w:rsidR="00EE7ACD" w:rsidRDefault="00EE7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04" w:rsidRDefault="007E6ED3">
    <w:pPr>
      <w:pStyle w:val="Header"/>
      <w:rPr>
        <w:b/>
        <w:i/>
      </w:rPr>
    </w:pPr>
    <w:r>
      <w:rPr>
        <w:b/>
        <w:i/>
      </w:rPr>
      <w:t>Simmons Pet Food, Inc</w:t>
    </w:r>
    <w:r w:rsidR="00C90904">
      <w:rPr>
        <w:b/>
        <w:i/>
      </w:rPr>
      <w:tab/>
    </w:r>
    <w:r w:rsidR="00C90904">
      <w:rPr>
        <w:b/>
        <w:i/>
      </w:rPr>
      <w:tab/>
      <w:t>SLICED</w:t>
    </w:r>
  </w:p>
  <w:p w:rsidR="00C90904" w:rsidRDefault="00C90904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ED3"/>
    <w:rsid w:val="000443AC"/>
    <w:rsid w:val="00086186"/>
    <w:rsid w:val="00225EA8"/>
    <w:rsid w:val="002E2899"/>
    <w:rsid w:val="004632EE"/>
    <w:rsid w:val="0065531E"/>
    <w:rsid w:val="0075695D"/>
    <w:rsid w:val="007E6ED3"/>
    <w:rsid w:val="00A434CA"/>
    <w:rsid w:val="00B1624B"/>
    <w:rsid w:val="00B50489"/>
    <w:rsid w:val="00C90904"/>
    <w:rsid w:val="00DB0F03"/>
    <w:rsid w:val="00E71D0A"/>
    <w:rsid w:val="00EE7ACD"/>
    <w:rsid w:val="00F8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34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34CA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A434CA"/>
  </w:style>
  <w:style w:type="paragraph" w:styleId="PlainText">
    <w:name w:val="Plain Text"/>
    <w:basedOn w:val="Normal"/>
    <w:rsid w:val="00A434CA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55CATSLIC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DEC55CATSLICED</Template>
  <TotalTime>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FXC104</vt:lpstr>
    </vt:vector>
  </TitlesOfParts>
  <Company>Menu Foods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FXC104</dc:title>
  <dc:subject>SLICED CHICKEN DINNER - PLASMA</dc:subject>
  <dc:creator>Victor</dc:creator>
  <dc:description>PER KC     add 13.2 oz &amp; updated Kitten Feeding Guidelines.     V2: Added optional guarantees_x000d_
V3: Choline Chloride Placement_x000d_
V4: Replaced STPP with sodium phosphate.</dc:description>
  <cp:lastModifiedBy>Rob.Dymond</cp:lastModifiedBy>
  <cp:revision>2</cp:revision>
  <cp:lastPrinted>2013-01-22T20:06:00Z</cp:lastPrinted>
  <dcterms:created xsi:type="dcterms:W3CDTF">2015-06-02T15:36:00Z</dcterms:created>
  <dcterms:modified xsi:type="dcterms:W3CDTF">2015-06-02T15:36:00Z</dcterms:modified>
</cp:coreProperties>
</file>